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E0" w:rsidRDefault="0001628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>
        <w:rPr>
          <w:rFonts w:ascii="Tahoma" w:hAnsi="Tahoma" w:cs="Tahoma"/>
          <w:b/>
          <w:bCs/>
          <w:sz w:val="24"/>
          <w:szCs w:val="24"/>
          <w:lang w:val="es-CL"/>
        </w:rPr>
        <w:t>LA INTELIGENCIA EMOCIONAL</w:t>
      </w:r>
    </w:p>
    <w:p w:rsidR="00016280" w:rsidRDefault="0001628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</w:p>
    <w:p w:rsidR="00016280" w:rsidRDefault="0001628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>
        <w:rPr>
          <w:rFonts w:ascii="Tahoma" w:hAnsi="Tahoma" w:cs="Tahoma"/>
          <w:b/>
          <w:bCs/>
          <w:sz w:val="24"/>
          <w:szCs w:val="24"/>
          <w:lang w:val="es-CL"/>
        </w:rPr>
        <w:t>Prof. Lidia Guevara G.</w:t>
      </w:r>
    </w:p>
    <w:p w:rsidR="00016280" w:rsidRPr="00016280" w:rsidRDefault="00016280" w:rsidP="00016280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  <w:lang w:val="es-CL"/>
        </w:rPr>
      </w:pPr>
      <w:r w:rsidRPr="00016280">
        <w:rPr>
          <w:rFonts w:ascii="Tahoma" w:hAnsi="Tahoma" w:cs="Tahoma"/>
          <w:bCs/>
          <w:sz w:val="24"/>
          <w:szCs w:val="24"/>
          <w:lang w:val="es-CL"/>
        </w:rPr>
        <w:t xml:space="preserve">Maestro de enseñanza primaria en </w:t>
      </w:r>
      <w:proofErr w:type="spellStart"/>
      <w:r w:rsidRPr="00016280">
        <w:rPr>
          <w:rFonts w:ascii="Tahoma" w:hAnsi="Tahoma" w:cs="Tahoma"/>
          <w:bCs/>
          <w:sz w:val="24"/>
          <w:szCs w:val="24"/>
          <w:lang w:val="es-CL"/>
        </w:rPr>
        <w:t>Consejeria</w:t>
      </w:r>
      <w:proofErr w:type="spellEnd"/>
      <w:r w:rsidRPr="00016280">
        <w:rPr>
          <w:rFonts w:ascii="Tahoma" w:hAnsi="Tahoma" w:cs="Tahoma"/>
          <w:bCs/>
          <w:sz w:val="24"/>
          <w:szCs w:val="24"/>
          <w:lang w:val="es-CL"/>
        </w:rPr>
        <w:t xml:space="preserve"> de </w:t>
      </w:r>
      <w:proofErr w:type="spellStart"/>
      <w:r w:rsidRPr="00016280">
        <w:rPr>
          <w:rFonts w:ascii="Tahoma" w:hAnsi="Tahoma" w:cs="Tahoma"/>
          <w:bCs/>
          <w:sz w:val="24"/>
          <w:szCs w:val="24"/>
          <w:lang w:val="es-CL"/>
        </w:rPr>
        <w:t>educacion</w:t>
      </w:r>
      <w:proofErr w:type="spellEnd"/>
    </w:p>
    <w:p w:rsidR="00016280" w:rsidRPr="00016280" w:rsidRDefault="00016280" w:rsidP="00016280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  <w:lang w:val="es-CL"/>
        </w:rPr>
      </w:pPr>
      <w:r w:rsidRPr="00016280">
        <w:rPr>
          <w:rFonts w:ascii="Tahoma" w:hAnsi="Tahoma" w:cs="Tahoma"/>
          <w:bCs/>
          <w:sz w:val="24"/>
          <w:szCs w:val="24"/>
          <w:lang w:val="es-CL"/>
        </w:rPr>
        <w:t>Villanueva de La Serena, Extremadura, España</w:t>
      </w:r>
    </w:p>
    <w:p w:rsidR="00016280" w:rsidRDefault="0001628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</w:p>
    <w:p w:rsidR="001515E0" w:rsidRPr="001515E0" w:rsidRDefault="005E5F82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>
        <w:rPr>
          <w:rFonts w:ascii="Tahoma" w:hAnsi="Tahoma" w:cs="Tahoma"/>
          <w:b/>
          <w:bCs/>
          <w:sz w:val="24"/>
          <w:szCs w:val="24"/>
          <w:lang w:val="es-CL"/>
        </w:rPr>
        <w:t xml:space="preserve">1. </w:t>
      </w:r>
      <w:r w:rsidR="001515E0" w:rsidRPr="001515E0">
        <w:rPr>
          <w:rFonts w:ascii="Tahoma" w:hAnsi="Tahoma" w:cs="Tahoma"/>
          <w:b/>
          <w:bCs/>
          <w:sz w:val="24"/>
          <w:szCs w:val="24"/>
          <w:lang w:val="es-CL"/>
        </w:rPr>
        <w:t>DEFINICIÓN DE INTELIGENCIA EMOCIONAL.</w:t>
      </w:r>
    </w:p>
    <w:p w:rsidR="00016280" w:rsidRDefault="0001628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 w:rsidRPr="001515E0">
        <w:rPr>
          <w:rFonts w:ascii="Tahoma" w:hAnsi="Tahoma" w:cs="Tahoma"/>
          <w:b/>
          <w:bCs/>
          <w:sz w:val="24"/>
          <w:szCs w:val="24"/>
          <w:lang w:val="es-CL"/>
        </w:rPr>
        <w:t>1.1 Orígenes del concepto hasta el pensamiento actual.</w:t>
      </w:r>
    </w:p>
    <w:p w:rsidR="00016280" w:rsidRDefault="0001628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Charles Darwin fue el primero que empezó a utilizar el concepto de inteligencia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emocional, señalando en sus trabajos la importancia de la expresión emocional para la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supervivencia y la adaptación.</w:t>
      </w:r>
    </w:p>
    <w:p w:rsidR="00016280" w:rsidRDefault="0001628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Thorndike, en 1920, hace uso del término inteligencia social, para describir la</w:t>
      </w:r>
      <w:r w:rsidR="00016280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habilidad de comprender y motivar a otras personas.</w:t>
      </w:r>
    </w:p>
    <w:p w:rsidR="00016280" w:rsidRDefault="0001628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 xml:space="preserve">David 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Wechsler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 xml:space="preserve"> en 1940, describe la influencia de factores no intelectivos sobre el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comportamiento inteligente, y sostiene, además, que nuestros modelos de inteligencia no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serán completos hasta que no puedan describir adecuadamente estos factores.</w:t>
      </w:r>
    </w:p>
    <w:p w:rsidR="00016280" w:rsidRDefault="0001628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En 1983, Howard Gardner, en su Teoría de las inteligencias múltiples introdujo la idea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de incluir tanto la inteligencia interpersonal (la capacidad para comprender las</w:t>
      </w:r>
      <w:r w:rsidR="00016280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intenciones, motivaciones y deseos de otras personas) y la inteligencia intrapersonal (la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capacidad para comprenderse uno mismo, apreciar los sentimientos, temores y</w:t>
      </w:r>
      <w:r w:rsidR="00016280">
        <w:rPr>
          <w:rFonts w:ascii="Tahoma" w:hAnsi="Tahoma" w:cs="Tahoma"/>
          <w:sz w:val="24"/>
          <w:szCs w:val="24"/>
          <w:lang w:val="es-CL"/>
        </w:rPr>
        <w:t xml:space="preserve"> motivaciones propio</w:t>
      </w:r>
      <w:r w:rsidRPr="001515E0">
        <w:rPr>
          <w:rFonts w:ascii="Tahoma" w:hAnsi="Tahoma" w:cs="Tahoma"/>
          <w:sz w:val="24"/>
          <w:szCs w:val="24"/>
          <w:lang w:val="es-CL"/>
        </w:rPr>
        <w:t>s). Para Gardner, los indicadores de inteligencia, como el CI, no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explican plenamente la capacidad cognitiva.</w:t>
      </w:r>
    </w:p>
    <w:p w:rsidR="00016280" w:rsidRDefault="0001628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El primer uso del término inteligencia emocional generalmente es atribuido a Wayne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 xml:space="preserve">Payne, citado en su tesis doctoral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>Un estudio de las emociones</w:t>
      </w:r>
      <w:r w:rsidRPr="001515E0">
        <w:rPr>
          <w:rFonts w:ascii="Tahoma" w:hAnsi="Tahoma" w:cs="Tahoma"/>
          <w:sz w:val="24"/>
          <w:szCs w:val="24"/>
          <w:lang w:val="es-CL"/>
        </w:rPr>
        <w:t>. Sin embargo, el término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 xml:space="preserve">"inteligencia emocional" había aparecido antes en textos de 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Leuner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 xml:space="preserve"> (1966). Greenspan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también presentó en 1989 un modelo de IE, seguido por Salovey y Mayer (1990), pero no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fue hasta la publicación del célebre libro de Daniel Goleman sobre Inteligencia Emocional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en 1995, cuando surgieron numerosas publicaciones que lo hicieron muy popular.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Fue uno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de los pioneros en nombrar otro tipo de inteligencia más allá de la educación escolar. Su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antecesor Howard Gardner ya en su teoría de inteligencias múltiples nombró la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inteligencia interpersonal y la intrapersonal como una capacidad que por lo tanto se puede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desarrollar. Goleman la acuñó y Alejandro Vega un joven malagueño nacido en 1983 lleva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en 2010 lleva el mundo de las emociones hasta las más altas cotas de la sociedad,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mostrándolas de una forma nunca vista hasta entonces. En su libro "</w:t>
      </w:r>
      <w:proofErr w:type="spellStart"/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>Dicedir</w:t>
      </w:r>
      <w:proofErr w:type="spellEnd"/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 xml:space="preserve"> saber vivir</w:t>
      </w:r>
      <w:r w:rsidRPr="001515E0">
        <w:rPr>
          <w:rFonts w:ascii="Tahoma" w:hAnsi="Tahoma" w:cs="Tahoma"/>
          <w:sz w:val="24"/>
          <w:szCs w:val="24"/>
          <w:lang w:val="es-CL"/>
        </w:rPr>
        <w:t>"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expone todos estos contenidos de forma vivencial, nos habla desde el cerebro hasta sus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manifestaciones en diferentes culturas y religiones.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En definitiva, el término inteligencia emocional, se refiere a la capacidad de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reconocer nuestros propios sentimientos y los ajenos, de motivarnos y de manejar bien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las emociones, en nosotros mismos y en nuestras relaciones. Describe aptitudes</w:t>
      </w: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complementarias, pero distintas de la inteligencia académica, sino referidas al CI. De este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modo, personas de gran preparación intelectual, pero faltas de inteligencia emocional,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terminan trabajando a las órdenes de personas que tienen un CI menos, pero mayor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inteligencia emocional.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 w:rsidRPr="001515E0">
        <w:rPr>
          <w:rFonts w:ascii="Tahoma" w:hAnsi="Tahoma" w:cs="Tahoma"/>
          <w:b/>
          <w:bCs/>
          <w:sz w:val="24"/>
          <w:szCs w:val="24"/>
          <w:lang w:val="es-CL"/>
        </w:rPr>
        <w:t>1.2 Inteligencia emocional vs coeficiente intelectual.</w:t>
      </w:r>
    </w:p>
    <w:p w:rsidR="005E5F82" w:rsidRDefault="005E5F82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Hasta hace poco tiempo el concepto de inteligencia, se entendía como coeficiente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intelectual, es decir, como aquello que miden los test de inteligencia. Lo que medía los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test eran las capacidades propias del rendimiento académico. Sin embargo en nuestro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siglo se produjo un descrédito de los citados test, viéndose que en las pruebas realizadas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por Bidet estaba influido por factores culturales.</w:t>
      </w:r>
    </w:p>
    <w:p w:rsidR="00016280" w:rsidRDefault="0001628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Una crítica muy general que se les ha hecho a los test es que no son ni lo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suficientemente válidos ni lo suficientemente fiables como para justificar su uso. Los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detractores más radicales sostienen que, aun en el mejor de los casos, los test que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realmente evalúan lo que pretenden lo hacen de una forma bastante pobre y, por tanto, no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resulta adecuada su utilización en procesos de selección, orientación o distribución de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recursos. Se cuestiona a los test por medir, en ocasiones, habilidades muy específicas, de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alcance muy limitado como para ser útiles para hacer predicciones significativas y a largo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plazo. Es incuestionable, además, que los test de inteligencia no miden muchas cosas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que son importantes en la actuación posterior del sujeto en el puesto laboral o educativo,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lo que limita parcialmente su capacidad predictiva.</w:t>
      </w:r>
    </w:p>
    <w:p w:rsidR="00016280" w:rsidRDefault="0001628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Junto a estas críticas de carácter general, también se han cuestionado aspectos más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puntuales de los test, como el contenido y formato de sus ítems, las normas utilizadas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para la interpretación de sus puntuaciones y la interpretación misma de las puntuaciones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de los test.</w:t>
      </w:r>
    </w:p>
    <w:p w:rsidR="00016280" w:rsidRDefault="0001628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En ocasiones, los test han tenido efectos secundarios en el proceso de enseñanza</w:t>
      </w:r>
      <w:r>
        <w:rPr>
          <w:rFonts w:ascii="Tahoma" w:hAnsi="Tahoma" w:cs="Tahoma"/>
          <w:sz w:val="24"/>
          <w:szCs w:val="24"/>
          <w:lang w:val="es-CL"/>
        </w:rPr>
        <w:t xml:space="preserve"> -</w:t>
      </w:r>
      <w:r w:rsidRPr="001515E0">
        <w:rPr>
          <w:rFonts w:ascii="Tahoma" w:hAnsi="Tahoma" w:cs="Tahoma"/>
          <w:sz w:val="24"/>
          <w:szCs w:val="24"/>
          <w:lang w:val="es-CL"/>
        </w:rPr>
        <w:t>aprendizaje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de los escolares. En efecto, muchos profesores, ante las presiones sufridas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dado el carácter obligatorio de la evaluación se han limitado a enseñar las habilidades que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posteriormente iban a ser evaluadas. De este modo, los estudiantes dedicaban gran parte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de su tiempo a aprender cosas solo porque éstas van a ser posteriormente preguntadas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en los test utilizados en la evaluación y no porque tengan un valor intrínseco como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objetivos educativos.</w:t>
      </w:r>
    </w:p>
    <w:p w:rsidR="00016280" w:rsidRDefault="0001628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Por consiguiente, el uso masivo de los test en el ámbito educativo ha tenido de algún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lastRenderedPageBreak/>
        <w:t>modo un efecto perverso en el sistema educativo ya que, en ocasiones, el currículo se ha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ido reorientando hacia los contenidos y habilidades evaluadas por los test estandarizados,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en lugar de ajustarse éstos a los objetivos curriculares definidos para los distintos cursos y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ciclos educativos.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A los test se les ha acusado también de ser herramientas al servicio del poder, de ser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instrumentos de control o represión social al servicio de la clase económica y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políticamente dominante, de constituir barreras para la igualdad social y de oportunidades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económicas, simplemente porque los test han servido para revelar diferencias entre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grupos, y el tema de las diferencias entre grupos es muy espinoso, levanta muchas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ampollas.</w:t>
      </w:r>
    </w:p>
    <w:p w:rsidR="00016280" w:rsidRDefault="0001628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01628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>E</w:t>
      </w:r>
      <w:r w:rsidR="001515E0" w:rsidRPr="001515E0">
        <w:rPr>
          <w:rFonts w:ascii="Tahoma" w:hAnsi="Tahoma" w:cs="Tahoma"/>
          <w:sz w:val="24"/>
          <w:szCs w:val="24"/>
          <w:lang w:val="es-CL"/>
        </w:rPr>
        <w:t>n definitiva, los test han sido criticados o debatidos tanto dentro como fuera del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marco de la psicología, es decir, las críticas han trascendido el ámbito de lo puramente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psicométrico y los test se han convertido en una cuestión de debate público e incluso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legal.</w:t>
      </w: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En contraposición a este concepto de inteligencia, sale a la luz el concepto de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inteligencia emocional que comprende aptitudes como las habilidades sociales. Se pasa a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tener en cuenta el plano emocional, como el optimismo, la motivación, el autocontrol, no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solo el éxito profesional.</w:t>
      </w: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Con todo ello, la inteligencia emocional está en la base de muchos procesos físicos.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Existe un vínculo fisiológico entre las emociones y el sistema inmunológico, no como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entidades independientes capaces de influirse mutuamente, sino como un sistema</w:t>
      </w:r>
      <w:r w:rsidR="00016280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 xml:space="preserve">integrado que da origen a una nueva ciencia; la 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psico</w:t>
      </w:r>
      <w:proofErr w:type="spellEnd"/>
      <w:r w:rsidR="00016280">
        <w:rPr>
          <w:rFonts w:ascii="Tahoma" w:hAnsi="Tahoma" w:cs="Tahoma"/>
          <w:sz w:val="24"/>
          <w:szCs w:val="24"/>
          <w:lang w:val="es-CL"/>
        </w:rPr>
        <w:t>-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neuro</w:t>
      </w:r>
      <w:proofErr w:type="spellEnd"/>
      <w:r w:rsidR="00016280">
        <w:rPr>
          <w:rFonts w:ascii="Tahoma" w:hAnsi="Tahoma" w:cs="Tahoma"/>
          <w:sz w:val="24"/>
          <w:szCs w:val="24"/>
          <w:lang w:val="es-CL"/>
        </w:rPr>
        <w:t>-</w:t>
      </w:r>
      <w:r w:rsidRPr="001515E0">
        <w:rPr>
          <w:rFonts w:ascii="Tahoma" w:hAnsi="Tahoma" w:cs="Tahoma"/>
          <w:sz w:val="24"/>
          <w:szCs w:val="24"/>
          <w:lang w:val="es-CL"/>
        </w:rPr>
        <w:t>inmunología.</w:t>
      </w: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El cultivo de una competencia emocional desarrollada y oportuna, contribuye en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definitiva a potenciar la inteligencia, entendida en sentido amplio. No hay vida mental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sana, ni siquiera a nivel de funcionamiento intelectual, en condiciones de disfunción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emocional importante.</w:t>
      </w: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 w:rsidRPr="001515E0">
        <w:rPr>
          <w:rFonts w:ascii="Tahoma" w:hAnsi="Tahoma" w:cs="Tahoma"/>
          <w:b/>
          <w:bCs/>
          <w:sz w:val="24"/>
          <w:szCs w:val="24"/>
          <w:lang w:val="es-CL"/>
        </w:rPr>
        <w:t>1.3 La educación de los propios sentimientos.</w:t>
      </w:r>
    </w:p>
    <w:p w:rsidR="005E5F82" w:rsidRDefault="005E5F82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 xml:space="preserve">Todos contamos con la posibilidad de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 xml:space="preserve">conducir </w:t>
      </w:r>
      <w:r w:rsidRPr="001515E0">
        <w:rPr>
          <w:rFonts w:ascii="Tahoma" w:hAnsi="Tahoma" w:cs="Tahoma"/>
          <w:sz w:val="24"/>
          <w:szCs w:val="24"/>
          <w:lang w:val="es-CL"/>
        </w:rPr>
        <w:t>en bastante grado los sentimientos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propios o los ajenos. La propia sociedad en la que vivimos, nos convence de modo</w:t>
      </w: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consumista sobre las ventajas de un producto, lo que provoca un cambio de sentimiento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en el espectador. Lo mismo ocurre cuanto tratamos de convencer a alguien de nuestras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 xml:space="preserve">virtudes, de 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las ventajas de adquirir alguna </w:t>
      </w:r>
      <w:r w:rsidRPr="001515E0">
        <w:rPr>
          <w:rFonts w:ascii="Tahoma" w:hAnsi="Tahoma" w:cs="Tahoma"/>
          <w:sz w:val="24"/>
          <w:szCs w:val="24"/>
          <w:lang w:val="es-CL"/>
        </w:rPr>
        <w:t>cosa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, </w:t>
      </w:r>
      <w:r w:rsidRPr="001515E0">
        <w:rPr>
          <w:rFonts w:ascii="Tahoma" w:hAnsi="Tahoma" w:cs="Tahoma"/>
          <w:sz w:val="24"/>
          <w:szCs w:val="24"/>
          <w:lang w:val="es-CL"/>
        </w:rPr>
        <w:t>simplemente modificar los sentimientos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para llevarlos a nuestro terreno.</w:t>
      </w:r>
    </w:p>
    <w:p w:rsidR="005E5F82" w:rsidRPr="001515E0" w:rsidRDefault="005E5F82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Todo esto lo sabemos, y aún</w:t>
      </w:r>
      <w:r w:rsidR="005E5F82">
        <w:rPr>
          <w:rFonts w:ascii="Tahoma" w:hAnsi="Tahoma" w:cs="Tahoma"/>
          <w:sz w:val="24"/>
          <w:szCs w:val="24"/>
          <w:lang w:val="es-CL"/>
        </w:rPr>
        <w:t>,</w:t>
      </w:r>
      <w:r w:rsidRPr="001515E0">
        <w:rPr>
          <w:rFonts w:ascii="Tahoma" w:hAnsi="Tahoma" w:cs="Tahoma"/>
          <w:sz w:val="24"/>
          <w:szCs w:val="24"/>
          <w:lang w:val="es-CL"/>
        </w:rPr>
        <w:t xml:space="preserve"> así seguimos pensando muchas veces que los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sentimientos difícilmente pueden educarse. Y decimos que las personas son tímidas o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desvergonzadas, generosas o envidiosas, depresivas o exaltadas, cariñosas o frías,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lastRenderedPageBreak/>
        <w:t>optimistas o pesimistas, como si fuera algo que responde casi sólo a una inexorable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naturaleza.</w:t>
      </w:r>
    </w:p>
    <w:p w:rsidR="005E5F82" w:rsidRPr="001515E0" w:rsidRDefault="005E5F82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No podemos negar, que las disposiciones sentimentales tienen un componente innato,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pero sabemos también que la familia constituye el primer agente de socialización y de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construcción de </w:t>
      </w:r>
      <w:r w:rsidRPr="001515E0">
        <w:rPr>
          <w:rFonts w:ascii="Tahoma" w:hAnsi="Tahoma" w:cs="Tahoma"/>
          <w:sz w:val="24"/>
          <w:szCs w:val="24"/>
          <w:lang w:val="es-CL"/>
        </w:rPr>
        <w:t>la personalidad que se irá modificando con la influencia de la propia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cultura en la que está inmersa, siendo la escuela un fuerte influjo en este proceso.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Las disposiciones sentimentales pueden modelarse bastante. Hay malos y buenos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sentimientos, y los sentimientos favorecen unas acciones y entorpecen otras, y por tanto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favorecen o entorpecen una vida digna, iluminada por una guía moral, coherente con un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proyecto personal que nos engrandece. La envidia, el egoísmo, la agresividad, la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crueldad, la desidia, son ciertamente carencias de virtud, pero también son carencias de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una adecuada educación de los correspondientes sentimientos, y son carencias que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quebrantan notablemente las posibilidades de una vida feliz.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Educar los sentimientos es algo importante, seguramente más que enseñar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matemáticas o inglés. La ardua labor está en ocuparnos de hacerlos, mediante una labor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que debe ser compartida tanto por la propia familia, la escuela y la constante vigilancia de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la sociedad en la que viven.</w:t>
      </w: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</w:p>
    <w:p w:rsidR="005E5F82" w:rsidRDefault="005E5F82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 w:rsidRPr="001515E0">
        <w:rPr>
          <w:rFonts w:ascii="Tahoma" w:hAnsi="Tahoma" w:cs="Tahoma"/>
          <w:b/>
          <w:bCs/>
          <w:sz w:val="24"/>
          <w:szCs w:val="24"/>
          <w:lang w:val="es-CL"/>
        </w:rPr>
        <w:t>2. LA INTELIGENCIA EMOCIONAL DESDE LA PERSPECTIVA DE DIVERSOS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 w:rsidRPr="001515E0">
        <w:rPr>
          <w:rFonts w:ascii="Tahoma" w:hAnsi="Tahoma" w:cs="Tahoma"/>
          <w:b/>
          <w:bCs/>
          <w:sz w:val="24"/>
          <w:szCs w:val="24"/>
          <w:lang w:val="es-CL"/>
        </w:rPr>
        <w:t>AUTORES.</w:t>
      </w:r>
    </w:p>
    <w:p w:rsidR="005E5F82" w:rsidRDefault="005E5F82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En la actualidad, la IE se conceptualiza desde diversas posturas teóricas, a partir de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las cuales se han generado distintas definiciones e instrumentos de medición. En términos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generales, los modelos desarrollados de IE se han basado en tres perspectivas: las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habilidades o competencias, los comportamientos y la inteligencia.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A continuación se describirán los tres principales modelos de la IE.</w:t>
      </w:r>
    </w:p>
    <w:p w:rsidR="005A6981" w:rsidRDefault="005A6981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 w:rsidRPr="001515E0">
        <w:rPr>
          <w:rFonts w:ascii="Tahoma" w:hAnsi="Tahoma" w:cs="Tahoma"/>
          <w:b/>
          <w:bCs/>
          <w:sz w:val="24"/>
          <w:szCs w:val="24"/>
          <w:lang w:val="es-CL"/>
        </w:rPr>
        <w:t>2.1. Modelo de las cuatro-fases.</w:t>
      </w:r>
    </w:p>
    <w:p w:rsidR="005E5F82" w:rsidRDefault="005E5F82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  <w:lang w:val="es-CL"/>
        </w:rPr>
      </w:pP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Salovey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 xml:space="preserve"> y Mayer definieron la IE como: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>“La capacidad para identificar y traducir</w:t>
      </w:r>
    </w:p>
    <w:p w:rsidR="005E5F82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>correctamente los signos y eventos emocionales personales y de los otros, elaborándolos</w:t>
      </w:r>
      <w:r w:rsidR="005A6981">
        <w:rPr>
          <w:rFonts w:ascii="Tahoma" w:hAnsi="Tahoma" w:cs="Tahoma"/>
          <w:i/>
          <w:iCs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>y produciendo procesos de dirección emocional, pensamiento y comportamiento de</w:t>
      </w:r>
      <w:r w:rsidR="005A6981">
        <w:rPr>
          <w:rFonts w:ascii="Tahoma" w:hAnsi="Tahoma" w:cs="Tahoma"/>
          <w:i/>
          <w:iCs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 xml:space="preserve">manera efectiva y adecuada a las metas personales y el ambiente”. </w:t>
      </w:r>
      <w:r w:rsidRPr="001515E0">
        <w:rPr>
          <w:rFonts w:ascii="Tahoma" w:hAnsi="Tahoma" w:cs="Tahoma"/>
          <w:sz w:val="24"/>
          <w:szCs w:val="24"/>
          <w:lang w:val="es-CL"/>
        </w:rPr>
        <w:t>Esto se traduce en la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capacidad que tienen los individuos para acceder a sus emociones y crear una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sintonización e integración entre sus experiencias. Desde esta perspectiva, lo que se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busca es identificar y controlar las emociones, pero para poder lograrlo tendremos que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aprender la habilida</w:t>
      </w:r>
      <w:r w:rsidR="005E5F82">
        <w:rPr>
          <w:rFonts w:ascii="Tahoma" w:hAnsi="Tahoma" w:cs="Tahoma"/>
          <w:sz w:val="24"/>
          <w:szCs w:val="24"/>
          <w:lang w:val="es-CL"/>
        </w:rPr>
        <w:t>d de razonar con las emociones.</w:t>
      </w:r>
    </w:p>
    <w:p w:rsidR="001515E0" w:rsidRPr="001515E0" w:rsidRDefault="001515E0" w:rsidP="005E5F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lastRenderedPageBreak/>
        <w:t>El modelo que p</w:t>
      </w:r>
      <w:r w:rsidR="005E5F82">
        <w:rPr>
          <w:rFonts w:ascii="Tahoma" w:hAnsi="Tahoma" w:cs="Tahoma"/>
          <w:sz w:val="24"/>
          <w:szCs w:val="24"/>
          <w:lang w:val="es-CL"/>
        </w:rPr>
        <w:t>r</w:t>
      </w:r>
      <w:r w:rsidRPr="001515E0">
        <w:rPr>
          <w:rFonts w:ascii="Tahoma" w:hAnsi="Tahoma" w:cs="Tahoma"/>
          <w:sz w:val="24"/>
          <w:szCs w:val="24"/>
          <w:lang w:val="es-CL"/>
        </w:rPr>
        <w:t>oponen, está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compuesto de cuatro etapas de capacidades emocionales, cada una de las cuales se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construye sobre la base de las habilidad</w:t>
      </w:r>
      <w:r w:rsidR="005E5F82">
        <w:rPr>
          <w:rFonts w:ascii="Tahoma" w:hAnsi="Tahoma" w:cs="Tahoma"/>
          <w:sz w:val="24"/>
          <w:szCs w:val="24"/>
          <w:lang w:val="es-CL"/>
        </w:rPr>
        <w:t>es logradas en la fase anterior:</w:t>
      </w:r>
    </w:p>
    <w:p w:rsidR="001515E0" w:rsidRPr="001515E0" w:rsidRDefault="001515E0" w:rsidP="005E5F82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1) Percepc</w:t>
      </w:r>
      <w:r w:rsidR="005E5F82">
        <w:rPr>
          <w:rFonts w:ascii="Tahoma" w:hAnsi="Tahoma" w:cs="Tahoma"/>
          <w:sz w:val="24"/>
          <w:szCs w:val="24"/>
          <w:lang w:val="es-CL"/>
        </w:rPr>
        <w:t>ión e identificación emocional:</w:t>
      </w:r>
      <w:r w:rsidRPr="001515E0">
        <w:rPr>
          <w:rFonts w:ascii="Tahoma" w:hAnsi="Tahoma" w:cs="Tahoma"/>
          <w:sz w:val="24"/>
          <w:szCs w:val="24"/>
          <w:lang w:val="es-CL"/>
        </w:rPr>
        <w:t xml:space="preserve"> Estas habilidades se construyen en la edad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infantil, a medida que vamos madurando nuestro abanico de emociones se va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ampliando, y comienzan a ser asimiladas en nuestro pensamiento, para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compararla con otras sensaciones.</w:t>
      </w:r>
    </w:p>
    <w:p w:rsidR="001515E0" w:rsidRPr="001515E0" w:rsidRDefault="001515E0" w:rsidP="005E5F82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2) El pensamiento: En el nivel consciente, el sistema límbico sirve como un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mecanismo de alerta frente a los estímulos. Si el aviso emotivo permanece en el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nivel inconsciente, significa que el pensamiento no está siendo capaz de usar las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emociones para resolver problemas. Sin embargo, una vez que la emoción está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conscientemente evaluada, puede guiar la acción y la toma de decisiones.</w:t>
      </w:r>
    </w:p>
    <w:p w:rsidR="001515E0" w:rsidRPr="001515E0" w:rsidRDefault="001515E0" w:rsidP="005E5F82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3) Razonamiento sobre emociones: En esta etapa, las reglas y la experiencia</w:t>
      </w:r>
    </w:p>
    <w:p w:rsidR="001515E0" w:rsidRPr="001515E0" w:rsidRDefault="001515E0" w:rsidP="005E5F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gobiernan a las emociones. Las influencias culturales y ambientales desempeñan</w:t>
      </w:r>
    </w:p>
    <w:p w:rsidR="001515E0" w:rsidRPr="001515E0" w:rsidRDefault="001515E0" w:rsidP="005E5F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proofErr w:type="gramStart"/>
      <w:r w:rsidRPr="001515E0">
        <w:rPr>
          <w:rFonts w:ascii="Tahoma" w:hAnsi="Tahoma" w:cs="Tahoma"/>
          <w:sz w:val="24"/>
          <w:szCs w:val="24"/>
          <w:lang w:val="es-CL"/>
        </w:rPr>
        <w:t>un</w:t>
      </w:r>
      <w:proofErr w:type="gramEnd"/>
      <w:r w:rsidRPr="001515E0">
        <w:rPr>
          <w:rFonts w:ascii="Tahoma" w:hAnsi="Tahoma" w:cs="Tahoma"/>
          <w:sz w:val="24"/>
          <w:szCs w:val="24"/>
          <w:lang w:val="es-CL"/>
        </w:rPr>
        <w:t xml:space="preserve"> papel significativo en este nivel.</w:t>
      </w:r>
    </w:p>
    <w:p w:rsidR="005E5F82" w:rsidRDefault="001515E0" w:rsidP="005E5F82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4) Regulación de las emociones: En esta etapa, se manejan y regulan las emociones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con el fin de producir un crecimiento personal y en los demás.</w:t>
      </w:r>
    </w:p>
    <w:p w:rsidR="005E5F82" w:rsidRPr="001515E0" w:rsidRDefault="005E5F82" w:rsidP="005E5F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 w:rsidRPr="001515E0">
        <w:rPr>
          <w:rFonts w:ascii="Tahoma" w:hAnsi="Tahoma" w:cs="Tahoma"/>
          <w:b/>
          <w:bCs/>
          <w:sz w:val="24"/>
          <w:szCs w:val="24"/>
          <w:lang w:val="es-CL"/>
        </w:rPr>
        <w:t>2.2. Modelo de las competencias emocionales</w:t>
      </w:r>
    </w:p>
    <w:p w:rsidR="005E5F82" w:rsidRDefault="005E5F82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 xml:space="preserve">Goleman por su parte, definió la IE como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>la capacidad para reconocer y manejar</w:t>
      </w:r>
      <w:r w:rsidR="005E5F82">
        <w:rPr>
          <w:rFonts w:ascii="Tahoma" w:hAnsi="Tahoma" w:cs="Tahoma"/>
          <w:i/>
          <w:iCs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>nuestros propios sentimientos, motivarnos y monitorear nuestras relaciones</w:t>
      </w:r>
      <w:r w:rsidRPr="001515E0">
        <w:rPr>
          <w:rFonts w:ascii="Tahoma" w:hAnsi="Tahoma" w:cs="Tahoma"/>
          <w:sz w:val="24"/>
          <w:szCs w:val="24"/>
          <w:lang w:val="es-CL"/>
        </w:rPr>
        <w:t>. El modelo de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las competencias emocionales comprende una serie de competencias que facilitan a las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personas el manejo de las emociones, hacia uno mismo y hacia los demás. Este modelo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formula la IE en términos de una teoría del desarrollo y propone una teoría de desempeño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aplicable de manera directa al ámbito laboral y organizacional, centrado en el pronóstico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de la excelencia laboral. Por ello, esta perspectiva está considerada una teoría mixta,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basada en la cognición, personalidad, motivación, emoción, inteligencia y neurociencia; es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decir, incluye procesos psicológicos cognitivos y no cognitivos. Goleman en su libro</w:t>
      </w:r>
      <w:r w:rsidR="005E5F82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Inteligencia Emocional habla de las siguientes habilidades:</w:t>
      </w:r>
    </w:p>
    <w:p w:rsidR="00B96FE8" w:rsidRPr="001515E0" w:rsidRDefault="00B96FE8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B96FE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1) Conciencia de sí mismo y de las propias emociones y su expresión.</w:t>
      </w:r>
    </w:p>
    <w:p w:rsidR="001515E0" w:rsidRPr="001515E0" w:rsidRDefault="001515E0" w:rsidP="00B96FE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2) Autorregulación.</w:t>
      </w:r>
    </w:p>
    <w:p w:rsidR="001515E0" w:rsidRPr="001515E0" w:rsidRDefault="001515E0" w:rsidP="00B96FE8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3) Control de impulsos.</w:t>
      </w:r>
    </w:p>
    <w:p w:rsidR="001515E0" w:rsidRPr="001515E0" w:rsidRDefault="001515E0" w:rsidP="00B96FE8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4) Control de la ansiedad.</w:t>
      </w:r>
    </w:p>
    <w:p w:rsidR="001515E0" w:rsidRPr="001515E0" w:rsidRDefault="001515E0" w:rsidP="00B96FE8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5) Diferir las gratificaciones.</w:t>
      </w:r>
    </w:p>
    <w:p w:rsidR="001515E0" w:rsidRPr="001515E0" w:rsidRDefault="001515E0" w:rsidP="00B96FE8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6) Regulación de estados de ánimo.</w:t>
      </w:r>
    </w:p>
    <w:p w:rsidR="001515E0" w:rsidRPr="001515E0" w:rsidRDefault="001515E0" w:rsidP="00B96FE8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7) Motivación.</w:t>
      </w:r>
    </w:p>
    <w:p w:rsidR="001515E0" w:rsidRPr="001515E0" w:rsidRDefault="001515E0" w:rsidP="00B96FE8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8) Optimismo ante las frustraciones.</w:t>
      </w:r>
    </w:p>
    <w:p w:rsidR="001515E0" w:rsidRPr="001515E0" w:rsidRDefault="001515E0" w:rsidP="00B96FE8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9) Empatía.</w:t>
      </w:r>
    </w:p>
    <w:p w:rsidR="001515E0" w:rsidRPr="001515E0" w:rsidRDefault="001515E0" w:rsidP="00B96FE8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10) Confianza en los demás.</w:t>
      </w:r>
    </w:p>
    <w:p w:rsidR="001515E0" w:rsidRPr="001515E0" w:rsidRDefault="001515E0" w:rsidP="00B96FE8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11) Artes sociales.</w:t>
      </w:r>
    </w:p>
    <w:p w:rsidR="00B96FE8" w:rsidRDefault="00B96FE8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lastRenderedPageBreak/>
        <w:t>El modelo de Goleman (2001) concibe las competencias como rasgos de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personalidad. Sin embargo, también pueden ser consideradas componentes de la IE,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sobre todo aquellas que involucran la habilidad para relacionarse positivamente con los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demás. Esto es, aquellas encontradas en el grupo de conciencia social y manejo de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relaciones.</w:t>
      </w:r>
    </w:p>
    <w:p w:rsidR="00B96FE8" w:rsidRPr="001515E0" w:rsidRDefault="00B96FE8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 w:rsidRPr="001515E0">
        <w:rPr>
          <w:rFonts w:ascii="Tahoma" w:hAnsi="Tahoma" w:cs="Tahoma"/>
          <w:b/>
          <w:bCs/>
          <w:sz w:val="24"/>
          <w:szCs w:val="24"/>
          <w:lang w:val="es-CL"/>
        </w:rPr>
        <w:t>2.3. Modelo de la inteligencia emocional y social</w:t>
      </w:r>
      <w:r w:rsidR="00EA6955">
        <w:rPr>
          <w:rFonts w:ascii="Tahoma" w:hAnsi="Tahoma" w:cs="Tahoma"/>
          <w:b/>
          <w:bCs/>
          <w:sz w:val="24"/>
          <w:szCs w:val="24"/>
          <w:lang w:val="es-CL"/>
        </w:rPr>
        <w:t>.</w:t>
      </w:r>
    </w:p>
    <w:p w:rsidR="00B96FE8" w:rsidRDefault="00B96FE8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Bar-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On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 xml:space="preserve"> (1997), por su parte, ha ofrecido otra definición de IE tomando como base a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Salovey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 xml:space="preserve"> y Mayer (1990). La describe como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>un conjunto de conocimientos y habilidades en</w:t>
      </w:r>
      <w:r w:rsidR="00B96FE8">
        <w:rPr>
          <w:rFonts w:ascii="Tahoma" w:hAnsi="Tahoma" w:cs="Tahoma"/>
          <w:i/>
          <w:iCs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>lo emocional y social que influyen en nuestra capacidad general para afrontar</w:t>
      </w:r>
      <w:r w:rsidR="00B96FE8">
        <w:rPr>
          <w:rFonts w:ascii="Tahoma" w:hAnsi="Tahoma" w:cs="Tahoma"/>
          <w:i/>
          <w:iCs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 xml:space="preserve">efectivamente las demandas de nuestro medio. </w:t>
      </w:r>
      <w:r w:rsidRPr="001515E0">
        <w:rPr>
          <w:rFonts w:ascii="Tahoma" w:hAnsi="Tahoma" w:cs="Tahoma"/>
          <w:sz w:val="24"/>
          <w:szCs w:val="24"/>
          <w:lang w:val="es-CL"/>
        </w:rPr>
        <w:t>Dicha habilidad se basa en la capacidad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del individuo de ser consciente, comprender, controlar y expresar sus emociones de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manera efectiva.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El modelo de Bar-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On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>, se fundamenta en las competencias, las cuales intentan explicar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cómo un individuo se relaciona con las personas que le rodean y con su medio ambiente.</w:t>
      </w:r>
    </w:p>
    <w:p w:rsidR="00B96FE8" w:rsidRDefault="00B96FE8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Por tanto, la IE y la inteligencia social son consideradas un conjunto de factores de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interrelaciones emocionales, personales y sociales que influyen en la habilidad general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para adaptarse de manera activa a las presiones y demandas del ambiente.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El modelo de Bar-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On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 xml:space="preserve"> (1997) está compuesto por cinco elementos:</w:t>
      </w:r>
    </w:p>
    <w:p w:rsidR="001515E0" w:rsidRPr="001515E0" w:rsidRDefault="001515E0" w:rsidP="00B96FE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1) El componente intrapersonal: que reúne la habilidad de ser consciente, de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c</w:t>
      </w:r>
      <w:r w:rsidRPr="001515E0">
        <w:rPr>
          <w:rFonts w:ascii="Tahoma" w:hAnsi="Tahoma" w:cs="Tahoma"/>
          <w:sz w:val="24"/>
          <w:szCs w:val="24"/>
          <w:lang w:val="es-CL"/>
        </w:rPr>
        <w:t>omprender y relacionarse con otros.</w:t>
      </w:r>
    </w:p>
    <w:p w:rsidR="001515E0" w:rsidRPr="001515E0" w:rsidRDefault="001515E0" w:rsidP="00B96FE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2) El componente interpersonal: que implica la habilidad para manejar emociones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fuertes y controlar sus impulsos.</w:t>
      </w:r>
    </w:p>
    <w:p w:rsidR="001515E0" w:rsidRPr="001515E0" w:rsidRDefault="001515E0" w:rsidP="00B96FE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3) El componente de manejo de estrés: que involucra la habilidad de tener una visión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positiva y optimista.</w:t>
      </w:r>
    </w:p>
    <w:p w:rsidR="001515E0" w:rsidRPr="001515E0" w:rsidRDefault="001515E0" w:rsidP="00B96FE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4) el componente de estado de ánimo: que está constituido por la habilidad para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adaptarse a los cambios y resolver problemas de naturaleza personal y social.</w:t>
      </w:r>
    </w:p>
    <w:p w:rsidR="001515E0" w:rsidRPr="001515E0" w:rsidRDefault="001515E0" w:rsidP="00B96FE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5) El componente de adaptabilidad o ajuste.</w:t>
      </w:r>
    </w:p>
    <w:p w:rsidR="00B96FE8" w:rsidRDefault="00B96FE8" w:rsidP="00B96FE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B96FE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En resumen, los modelos de inteligencia emocional sobre habilidad mental y mixta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 xml:space="preserve">parten de dos bases distintas de análisis. </w:t>
      </w:r>
      <w:r w:rsidR="00B96FE8">
        <w:rPr>
          <w:rFonts w:ascii="Tahoma" w:hAnsi="Tahoma" w:cs="Tahoma"/>
          <w:sz w:val="24"/>
          <w:szCs w:val="24"/>
          <w:lang w:val="es-CL"/>
        </w:rPr>
        <w:t>Así, l</w:t>
      </w:r>
      <w:r w:rsidRPr="001515E0">
        <w:rPr>
          <w:rFonts w:ascii="Tahoma" w:hAnsi="Tahoma" w:cs="Tahoma"/>
          <w:sz w:val="24"/>
          <w:szCs w:val="24"/>
          <w:lang w:val="es-CL"/>
        </w:rPr>
        <w:t>os modelos de habilidades se centran en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las emociones y sus interacciones con el pensamiento, mientras que los mixtos</w:t>
      </w: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proofErr w:type="gramStart"/>
      <w:r w:rsidRPr="001515E0">
        <w:rPr>
          <w:rFonts w:ascii="Tahoma" w:hAnsi="Tahoma" w:cs="Tahoma"/>
          <w:sz w:val="24"/>
          <w:szCs w:val="24"/>
          <w:lang w:val="es-CL"/>
        </w:rPr>
        <w:t>alternan</w:t>
      </w:r>
      <w:proofErr w:type="gramEnd"/>
      <w:r w:rsidRPr="001515E0">
        <w:rPr>
          <w:rFonts w:ascii="Tahoma" w:hAnsi="Tahoma" w:cs="Tahoma"/>
          <w:sz w:val="24"/>
          <w:szCs w:val="24"/>
          <w:lang w:val="es-CL"/>
        </w:rPr>
        <w:t xml:space="preserve"> las habilidades mentales con una variedad de otras características.</w:t>
      </w:r>
    </w:p>
    <w:p w:rsidR="00B96FE8" w:rsidRPr="001515E0" w:rsidRDefault="00B96FE8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B96FE8" w:rsidRDefault="00B96FE8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>
        <w:rPr>
          <w:rFonts w:ascii="Tahoma" w:hAnsi="Tahoma" w:cs="Tahoma"/>
          <w:b/>
          <w:bCs/>
          <w:sz w:val="24"/>
          <w:szCs w:val="24"/>
          <w:lang w:val="es-CL"/>
        </w:rPr>
        <w:t>3</w:t>
      </w:r>
      <w:r w:rsidRPr="001515E0">
        <w:rPr>
          <w:rFonts w:ascii="Tahoma" w:hAnsi="Tahoma" w:cs="Tahoma"/>
          <w:b/>
          <w:bCs/>
          <w:sz w:val="24"/>
          <w:szCs w:val="24"/>
          <w:lang w:val="es-CL"/>
        </w:rPr>
        <w:t>. LA IMPORTANCIA DEL DESARROLLO DE LA IE EN LA ESCUELA.</w:t>
      </w:r>
    </w:p>
    <w:p w:rsidR="00B96FE8" w:rsidRDefault="00B96FE8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>
        <w:rPr>
          <w:rFonts w:ascii="Tahoma" w:hAnsi="Tahoma" w:cs="Tahoma"/>
          <w:b/>
          <w:bCs/>
          <w:sz w:val="24"/>
          <w:szCs w:val="24"/>
          <w:lang w:val="es-CL"/>
        </w:rPr>
        <w:t>3</w:t>
      </w:r>
      <w:r w:rsidRPr="001515E0">
        <w:rPr>
          <w:rFonts w:ascii="Tahoma" w:hAnsi="Tahoma" w:cs="Tahoma"/>
          <w:b/>
          <w:bCs/>
          <w:sz w:val="24"/>
          <w:szCs w:val="24"/>
          <w:lang w:val="es-CL"/>
        </w:rPr>
        <w:t>.1 ¿</w:t>
      </w:r>
      <w:proofErr w:type="spellStart"/>
      <w:r w:rsidR="00B96FE8">
        <w:rPr>
          <w:rFonts w:ascii="Tahoma" w:hAnsi="Tahoma" w:cs="Tahoma"/>
          <w:b/>
          <w:bCs/>
          <w:sz w:val="24"/>
          <w:szCs w:val="24"/>
          <w:lang w:val="es-CL"/>
        </w:rPr>
        <w:t>P</w:t>
      </w:r>
      <w:r w:rsidRPr="001515E0">
        <w:rPr>
          <w:rFonts w:ascii="Tahoma" w:hAnsi="Tahoma" w:cs="Tahoma"/>
          <w:b/>
          <w:bCs/>
          <w:sz w:val="24"/>
          <w:szCs w:val="24"/>
          <w:lang w:val="es-CL"/>
        </w:rPr>
        <w:t>orqué</w:t>
      </w:r>
      <w:proofErr w:type="spellEnd"/>
      <w:r w:rsidRPr="001515E0">
        <w:rPr>
          <w:rFonts w:ascii="Tahoma" w:hAnsi="Tahoma" w:cs="Tahoma"/>
          <w:b/>
          <w:bCs/>
          <w:sz w:val="24"/>
          <w:szCs w:val="24"/>
          <w:lang w:val="es-CL"/>
        </w:rPr>
        <w:t xml:space="preserve"> es importante aprender y desarrollar la Inteligencia Emocional en la</w:t>
      </w:r>
      <w:r w:rsidR="00B96FE8">
        <w:rPr>
          <w:rFonts w:ascii="Tahoma" w:hAnsi="Tahoma" w:cs="Tahoma"/>
          <w:b/>
          <w:bCs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b/>
          <w:bCs/>
          <w:sz w:val="24"/>
          <w:szCs w:val="24"/>
          <w:lang w:val="es-CL"/>
        </w:rPr>
        <w:t>escuela?</w:t>
      </w:r>
    </w:p>
    <w:p w:rsidR="00B96FE8" w:rsidRDefault="00B96FE8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lastRenderedPageBreak/>
        <w:t>En la actualidad contamos con importantes cambios en los modelos educativos,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 xml:space="preserve">propiciados </w:t>
      </w:r>
      <w:r w:rsidR="00B96FE8">
        <w:rPr>
          <w:rFonts w:ascii="Tahoma" w:hAnsi="Tahoma" w:cs="Tahoma"/>
          <w:sz w:val="24"/>
          <w:szCs w:val="24"/>
          <w:lang w:val="es-CL"/>
        </w:rPr>
        <w:t>por el impacto de la tecnología</w:t>
      </w:r>
      <w:r w:rsidRPr="001515E0">
        <w:rPr>
          <w:rFonts w:ascii="Tahoma" w:hAnsi="Tahoma" w:cs="Tahoma"/>
          <w:sz w:val="24"/>
          <w:szCs w:val="24"/>
          <w:lang w:val="es-CL"/>
        </w:rPr>
        <w:t>,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aunque</w:t>
      </w:r>
      <w:r w:rsidRPr="001515E0">
        <w:rPr>
          <w:rFonts w:ascii="Tahoma" w:hAnsi="Tahoma" w:cs="Tahoma"/>
          <w:sz w:val="24"/>
          <w:szCs w:val="24"/>
          <w:lang w:val="es-CL"/>
        </w:rPr>
        <w:t xml:space="preserve"> sin embargo</w:t>
      </w:r>
      <w:r w:rsidR="00B96FE8">
        <w:rPr>
          <w:rFonts w:ascii="Tahoma" w:hAnsi="Tahoma" w:cs="Tahoma"/>
          <w:sz w:val="24"/>
          <w:szCs w:val="24"/>
          <w:lang w:val="es-CL"/>
        </w:rPr>
        <w:t>,</w:t>
      </w:r>
      <w:r w:rsidRPr="001515E0">
        <w:rPr>
          <w:rFonts w:ascii="Tahoma" w:hAnsi="Tahoma" w:cs="Tahoma"/>
          <w:sz w:val="24"/>
          <w:szCs w:val="24"/>
          <w:lang w:val="es-CL"/>
        </w:rPr>
        <w:t xml:space="preserve"> no resulta suficiente contar con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las mejores maquinarias e instalaciones, si falta la motivación, el compromiso y el espíritu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de cooperación. Cuando la educación no incluye los sentimientos, no pasa de ser una</w:t>
      </w:r>
      <w:r w:rsidR="00B96FE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simple instrucción.</w:t>
      </w:r>
    </w:p>
    <w:p w:rsidR="00B96FE8" w:rsidRPr="001515E0" w:rsidRDefault="00B96FE8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La Inteligencia Emocional, parte de la convicción de que la escuela debería promover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situaciones que posibilitaran el desarrollo de la sensibilidad y el carácter de los alumnos.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De hecho, s</w:t>
      </w:r>
      <w:r w:rsidRPr="001515E0">
        <w:rPr>
          <w:rFonts w:ascii="Tahoma" w:hAnsi="Tahoma" w:cs="Tahoma"/>
          <w:sz w:val="24"/>
          <w:szCs w:val="24"/>
          <w:lang w:val="es-CL"/>
        </w:rPr>
        <w:t>i pretendemos que los niños, tengan éxito en la vida, debemos iniciar lo más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tempranamente posible los procesos de enseñanza-aprendizaje socio-emocional, para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que los resultados sean mejores y más sólidos, y no poner únicamente el énfasis en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contenidos técnicos. Si bien, las habilidades de Inteligencia Emocional (el desarrollo del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pensamiento, del sentido positivo de la vida, el respeto etc.) van a permitir a los alumnos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no sólo a sobrevivir, sino a hacerlo con éxito.</w:t>
      </w:r>
    </w:p>
    <w:p w:rsidR="00293528" w:rsidRDefault="00293528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Con la nueva visión de escuela inclusiva, los modelos que categorizaban a los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alumnos por su nivel de inteligencia entran en crisis. Ya no se identifica al niño inteligente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únicamente como aquel que obtiene una puntuación elevada en los test de inteligencia,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por dos razones:</w:t>
      </w:r>
    </w:p>
    <w:p w:rsidR="001515E0" w:rsidRPr="001515E0" w:rsidRDefault="001515E0" w:rsidP="0029352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1. La inteligencia académica no es suficiente para alcanzar el éxito profesional. Las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personas más destacadas en su ca</w:t>
      </w:r>
      <w:r w:rsidR="00EA6955">
        <w:rPr>
          <w:rFonts w:ascii="Tahoma" w:hAnsi="Tahoma" w:cs="Tahoma"/>
          <w:sz w:val="24"/>
          <w:szCs w:val="24"/>
          <w:lang w:val="es-CL"/>
        </w:rPr>
        <w:t>r</w:t>
      </w:r>
      <w:r w:rsidRPr="001515E0">
        <w:rPr>
          <w:rFonts w:ascii="Tahoma" w:hAnsi="Tahoma" w:cs="Tahoma"/>
          <w:sz w:val="24"/>
          <w:szCs w:val="24"/>
          <w:lang w:val="es-CL"/>
        </w:rPr>
        <w:t>rera profesional, no son necesariamente los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más inteligentes, del mismo modo, los niños que destacan en las clases por su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rendimiento académico, no son siempre los qu</w:t>
      </w:r>
      <w:r w:rsidR="00293528">
        <w:rPr>
          <w:rFonts w:ascii="Tahoma" w:hAnsi="Tahoma" w:cs="Tahoma"/>
          <w:sz w:val="24"/>
          <w:szCs w:val="24"/>
          <w:lang w:val="es-CL"/>
        </w:rPr>
        <w:t>e obtiene los mayores éxitos. Só</w:t>
      </w:r>
      <w:r w:rsidRPr="001515E0">
        <w:rPr>
          <w:rFonts w:ascii="Tahoma" w:hAnsi="Tahoma" w:cs="Tahoma"/>
          <w:sz w:val="24"/>
          <w:szCs w:val="24"/>
          <w:lang w:val="es-CL"/>
        </w:rPr>
        <w:t>lo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aquellos que supieron conocer sus emociones y cómo gobernarlas de forma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apropiada para que colaboraran con su inteligencia, son los que cultivaron las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relaciones humanas y conocieron los mecanismos que motivan y promueven a las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personas. En definitiva, son aquellos que se interesaron más por las personas que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por las cosas y que entendieron que la mayor riqueza que poseemos es el capital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humano.</w:t>
      </w:r>
    </w:p>
    <w:p w:rsidR="001515E0" w:rsidRPr="001515E0" w:rsidRDefault="001515E0" w:rsidP="0029352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2. La inteligencia no garantiza el éxito en nuestra vida cotidiana. El CI de las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personas no contribuye a nuestro equilibrio emocional, ni a nuestra salud mental.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Son otras habilidades emocionales y sociales las responsables de nuestra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estabilidad emocional y mental, así como de nuestro ajuste social y relacional.</w:t>
      </w:r>
    </w:p>
    <w:p w:rsidR="00293528" w:rsidRDefault="00293528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293528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Si exploramos las capacidades, los puntos fuertes de los estudiantes y buscamos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la inteligencia más desarrollada, podremos mejorar nuestros planes y rutinas diarias y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de esta forma el estudiante aprenderá mejor, con más efectividad y motivación, ya que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sentirá que la educación impartida por el maestro, se acomoda a sus necesidades,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preferencias y gustos. El rendimiento escolar del estudiante depende del más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fundamental de todos los cono</w:t>
      </w:r>
      <w:r w:rsidR="00293528">
        <w:rPr>
          <w:rFonts w:ascii="Tahoma" w:hAnsi="Tahoma" w:cs="Tahoma"/>
          <w:sz w:val="24"/>
          <w:szCs w:val="24"/>
          <w:lang w:val="es-CL"/>
        </w:rPr>
        <w:t>cimientos: aprender a aprender.</w:t>
      </w:r>
    </w:p>
    <w:p w:rsidR="00293528" w:rsidRDefault="00293528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Ello conlleva la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reeducación de una serie de objetivos fundamentales a trabajar en nuestra escuela:</w:t>
      </w:r>
    </w:p>
    <w:p w:rsidR="001515E0" w:rsidRPr="001515E0" w:rsidRDefault="001515E0" w:rsidP="0029352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1. Confianza: La sensación de controlar y dominar el propio cuerpo, la propia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lastRenderedPageBreak/>
        <w:t>conducta y el propio mundo. Confianza en las posibilidades de éxito y creencia en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que los adultos pueden ayudarle en las tareas.</w:t>
      </w:r>
    </w:p>
    <w:p w:rsidR="001515E0" w:rsidRPr="001515E0" w:rsidRDefault="001515E0" w:rsidP="0029352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2. Curiosidad: La sensación de que el hecho de descubrir algo positivo y placentero.</w:t>
      </w:r>
    </w:p>
    <w:p w:rsidR="001515E0" w:rsidRPr="001515E0" w:rsidRDefault="001515E0" w:rsidP="0029352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3. Intencionalidad: El deseo y la capacidad de lograr algo y de actuar en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consecuencia. Esta habilidad está ligada a la sensación y la capacidad de sentirse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competente, de ser eficaz.</w:t>
      </w:r>
    </w:p>
    <w:p w:rsidR="001515E0" w:rsidRPr="001515E0" w:rsidRDefault="001515E0" w:rsidP="0029352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4. Autocontrol: La capacidad de modular y controlar las propias acciones en una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forma apropiada a su edad; la sensación de control interno.</w:t>
      </w:r>
    </w:p>
    <w:p w:rsidR="001515E0" w:rsidRPr="001515E0" w:rsidRDefault="001515E0" w:rsidP="0029352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5. Relación: La capacidad de relacionarse con los demás, una capacidad que se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basa en el hecho de comprenderles y ser comprendido.</w:t>
      </w:r>
    </w:p>
    <w:p w:rsidR="001515E0" w:rsidRPr="001515E0" w:rsidRDefault="001515E0" w:rsidP="0029352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6. Capacidad de comunicar: El deseo y la capacidad de intercambiar verbalmente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ideas, sentimientos y conceptos con los demás. Esta capacidad exige la confianza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en los demás (incluyendo a los adultos) y el placer de relacionarse con ellos.</w:t>
      </w:r>
    </w:p>
    <w:p w:rsidR="001515E0" w:rsidRDefault="001515E0" w:rsidP="0029352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7. Cooperación: La capacidad de armonizar las propias necesidades con las demás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en las actividades grupales.</w:t>
      </w:r>
    </w:p>
    <w:p w:rsidR="00293528" w:rsidRPr="001515E0" w:rsidRDefault="00293528" w:rsidP="0029352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>
        <w:rPr>
          <w:rFonts w:ascii="Tahoma" w:hAnsi="Tahoma" w:cs="Tahoma"/>
          <w:b/>
          <w:bCs/>
          <w:sz w:val="24"/>
          <w:szCs w:val="24"/>
          <w:lang w:val="es-CL"/>
        </w:rPr>
        <w:t>3</w:t>
      </w:r>
      <w:r w:rsidRPr="001515E0">
        <w:rPr>
          <w:rFonts w:ascii="Tahoma" w:hAnsi="Tahoma" w:cs="Tahoma"/>
          <w:b/>
          <w:bCs/>
          <w:sz w:val="24"/>
          <w:szCs w:val="24"/>
          <w:lang w:val="es-CL"/>
        </w:rPr>
        <w:t>.2 La importancia de cultivar una autoestima positiva.</w:t>
      </w:r>
    </w:p>
    <w:p w:rsidR="00293528" w:rsidRDefault="00293528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La escuela tiene la responsabilidad de educar las emociones de los alumnos, al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mismo nivel, o más que la familia. En el contexto escolar van a ser los educadores los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principales líderes emocionales de los alumnos. En el terreno educativo se ha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destacado la importancia de una autoestima positiva, como fruto de la valoración de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las personas significativas para los niños y de las experiencias de éxito.</w:t>
      </w:r>
    </w:p>
    <w:p w:rsidR="00293528" w:rsidRDefault="00293528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El cultivo de la autoestima en los alumnos ha de basarse en méritos reales y en el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sentimiento del desarrollo de la propia capacidad, si no la intervención puede ser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contraproducente. El planteamiento de la autoestima sigue estando muy enfocado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 xml:space="preserve">hacia la consecución de logros académicos, </w:t>
      </w:r>
      <w:r w:rsidR="00293528">
        <w:rPr>
          <w:rFonts w:ascii="Tahoma" w:hAnsi="Tahoma" w:cs="Tahoma"/>
          <w:sz w:val="24"/>
          <w:szCs w:val="24"/>
          <w:lang w:val="es-CL"/>
        </w:rPr>
        <w:t>desestimando que sin e</w:t>
      </w:r>
      <w:r w:rsidRPr="001515E0">
        <w:rPr>
          <w:rFonts w:ascii="Tahoma" w:hAnsi="Tahoma" w:cs="Tahoma"/>
          <w:sz w:val="24"/>
          <w:szCs w:val="24"/>
          <w:lang w:val="es-CL"/>
        </w:rPr>
        <w:t>mbargo</w:t>
      </w:r>
      <w:r w:rsidR="00293528">
        <w:rPr>
          <w:rFonts w:ascii="Tahoma" w:hAnsi="Tahoma" w:cs="Tahoma"/>
          <w:sz w:val="24"/>
          <w:szCs w:val="24"/>
          <w:lang w:val="es-CL"/>
        </w:rPr>
        <w:t>,</w:t>
      </w:r>
      <w:r w:rsidRPr="001515E0">
        <w:rPr>
          <w:rFonts w:ascii="Tahoma" w:hAnsi="Tahoma" w:cs="Tahoma"/>
          <w:sz w:val="24"/>
          <w:szCs w:val="24"/>
          <w:lang w:val="es-CL"/>
        </w:rPr>
        <w:t xml:space="preserve"> existen otros aspectos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fundamentales relacionados con la personalidad el propio desarrollo del individuo, y la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escuela debe ser el principal medio de formación de las personas. La escuela como</w:t>
      </w:r>
      <w:r w:rsidR="00293528">
        <w:rPr>
          <w:rFonts w:ascii="Tahoma" w:hAnsi="Tahoma" w:cs="Tahoma"/>
          <w:sz w:val="24"/>
          <w:szCs w:val="24"/>
          <w:lang w:val="es-CL"/>
        </w:rPr>
        <w:t xml:space="preserve"> </w:t>
      </w:r>
      <w:r w:rsidR="00EA6955">
        <w:rPr>
          <w:rFonts w:ascii="Tahoma" w:hAnsi="Tahoma" w:cs="Tahoma"/>
          <w:sz w:val="24"/>
          <w:szCs w:val="24"/>
          <w:lang w:val="es-CL"/>
        </w:rPr>
        <w:t>instrumento</w:t>
      </w:r>
      <w:r w:rsidRPr="001515E0">
        <w:rPr>
          <w:rFonts w:ascii="Tahoma" w:hAnsi="Tahoma" w:cs="Tahoma"/>
          <w:sz w:val="24"/>
          <w:szCs w:val="24"/>
          <w:lang w:val="es-CL"/>
        </w:rPr>
        <w:t xml:space="preserve"> socializador.</w:t>
      </w:r>
    </w:p>
    <w:p w:rsidR="00EA6955" w:rsidRDefault="00EA6955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Los niños con una Inteligencia Emocional alta aprenden mejor, tienen menos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problemas de conducta, se sienten mejor sobre sí mismos, tienen mayor facilidad de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resistir las presiones de sus contemporáneos, son menos violentos y tienen más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empatía, a la vez que resuelven mejor los conflictos.</w:t>
      </w:r>
    </w:p>
    <w:p w:rsidR="00EA6955" w:rsidRDefault="00EA6955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Otras características de los niños emocionalmente inteligentes es que tienen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menos probabilidades de recurrir a una conducta autodestructiva, (como drogas,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alcohol, embarazo adolescente), tienen más amigos, gozan de mayor capacidad para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controlar los impulsos y son más felices, saludables y exitosos.</w:t>
      </w:r>
    </w:p>
    <w:p w:rsidR="00EA6955" w:rsidRDefault="00EA6955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lastRenderedPageBreak/>
        <w:t>Las capacidades emocionales y sociales las podemos enseñar a los niños para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que sean capaces de manejar el estrés emocional de los tiempos modernos, con esta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vida agitada y apresurada que ha vuelto a los niños propensos a la irritabilidad y la</w:t>
      </w: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ira. Nosotros podemos enseñarles a reconocer y controlar esos sentimientos.</w:t>
      </w:r>
    </w:p>
    <w:p w:rsidR="00EA6955" w:rsidRPr="001515E0" w:rsidRDefault="00EA6955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A continuación, exponemos una serie de valores educativos, que deben estar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presentes a lo largo de toda la vida escolar:</w:t>
      </w:r>
    </w:p>
    <w:p w:rsidR="001515E0" w:rsidRPr="00EA6955" w:rsidRDefault="001515E0" w:rsidP="00EA69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EA6955">
        <w:rPr>
          <w:rFonts w:ascii="Tahoma" w:hAnsi="Tahoma" w:cs="Tahoma"/>
          <w:sz w:val="24"/>
          <w:szCs w:val="24"/>
          <w:lang w:val="es-CL"/>
        </w:rPr>
        <w:t>Desarrollo de la autonomía.</w:t>
      </w:r>
    </w:p>
    <w:p w:rsidR="001515E0" w:rsidRPr="00EA6955" w:rsidRDefault="001515E0" w:rsidP="00EA69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EA6955">
        <w:rPr>
          <w:rFonts w:ascii="Tahoma" w:hAnsi="Tahoma" w:cs="Tahoma"/>
          <w:sz w:val="24"/>
          <w:szCs w:val="24"/>
          <w:lang w:val="es-CL"/>
        </w:rPr>
        <w:t>Respeto a la diversidad, al medio ambiente, al patrimonio cultural, a los miembros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EA6955">
        <w:rPr>
          <w:rFonts w:ascii="Tahoma" w:hAnsi="Tahoma" w:cs="Tahoma"/>
          <w:sz w:val="24"/>
          <w:szCs w:val="24"/>
          <w:lang w:val="es-CL"/>
        </w:rPr>
        <w:t>de la comunidad etc.</w:t>
      </w:r>
    </w:p>
    <w:p w:rsidR="001515E0" w:rsidRPr="00EA6955" w:rsidRDefault="001515E0" w:rsidP="00EA69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EA6955">
        <w:rPr>
          <w:rFonts w:ascii="Tahoma" w:hAnsi="Tahoma" w:cs="Tahoma"/>
          <w:sz w:val="24"/>
          <w:szCs w:val="24"/>
          <w:lang w:val="es-CL"/>
        </w:rPr>
        <w:t>Desarrollo del espíritu crítico, así como fomento de una imagen positiva, y</w:t>
      </w:r>
    </w:p>
    <w:p w:rsidR="001515E0" w:rsidRPr="00EA6955" w:rsidRDefault="001515E0" w:rsidP="00EA69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EA6955">
        <w:rPr>
          <w:rFonts w:ascii="Tahoma" w:hAnsi="Tahoma" w:cs="Tahoma"/>
          <w:sz w:val="24"/>
          <w:szCs w:val="24"/>
          <w:lang w:val="es-CL"/>
        </w:rPr>
        <w:t>conocimiento de normas y valores que rigen la convivencia.</w:t>
      </w:r>
    </w:p>
    <w:p w:rsidR="001515E0" w:rsidRPr="00EA6955" w:rsidRDefault="001515E0" w:rsidP="00EA69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EA6955">
        <w:rPr>
          <w:rFonts w:ascii="Tahoma" w:hAnsi="Tahoma" w:cs="Tahoma"/>
          <w:sz w:val="24"/>
          <w:szCs w:val="24"/>
          <w:lang w:val="es-CL"/>
        </w:rPr>
        <w:t>Autonomía, establecimiento de relaciones afectivas, actitud solidaria, hábitos de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EA6955">
        <w:rPr>
          <w:rFonts w:ascii="Tahoma" w:hAnsi="Tahoma" w:cs="Tahoma"/>
          <w:sz w:val="24"/>
          <w:szCs w:val="24"/>
          <w:lang w:val="es-CL"/>
        </w:rPr>
        <w:t>higiene, salud y alimentación.</w:t>
      </w:r>
    </w:p>
    <w:p w:rsidR="001515E0" w:rsidRPr="00EA6955" w:rsidRDefault="001515E0" w:rsidP="00EA69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EA6955">
        <w:rPr>
          <w:rFonts w:ascii="Tahoma" w:hAnsi="Tahoma" w:cs="Tahoma"/>
          <w:sz w:val="24"/>
          <w:szCs w:val="24"/>
          <w:lang w:val="es-CL"/>
        </w:rPr>
        <w:t>Participar en la planificación y realización de actividades que proponga el Centro,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EA6955">
        <w:rPr>
          <w:rFonts w:ascii="Tahoma" w:hAnsi="Tahoma" w:cs="Tahoma"/>
          <w:sz w:val="24"/>
          <w:szCs w:val="24"/>
          <w:lang w:val="es-CL"/>
        </w:rPr>
        <w:t>así como realizar propuestas al mismo.</w:t>
      </w:r>
    </w:p>
    <w:p w:rsidR="001515E0" w:rsidRPr="00EA6955" w:rsidRDefault="001515E0" w:rsidP="00EA69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EA6955">
        <w:rPr>
          <w:rFonts w:ascii="Tahoma" w:hAnsi="Tahoma" w:cs="Tahoma"/>
          <w:sz w:val="24"/>
          <w:szCs w:val="24"/>
          <w:lang w:val="es-CL"/>
        </w:rPr>
        <w:t>Consecución de capacidades sociales: relaciones interpersonales, sociales,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EA6955">
        <w:rPr>
          <w:rFonts w:ascii="Tahoma" w:hAnsi="Tahoma" w:cs="Tahoma"/>
          <w:sz w:val="24"/>
          <w:szCs w:val="24"/>
          <w:lang w:val="es-CL"/>
        </w:rPr>
        <w:t>afectivas, cognitivas, de memoria, psicomotrices y lingüísticas.</w:t>
      </w:r>
    </w:p>
    <w:p w:rsidR="001515E0" w:rsidRDefault="001515E0" w:rsidP="00EA69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EA6955">
        <w:rPr>
          <w:rFonts w:ascii="Tahoma" w:hAnsi="Tahoma" w:cs="Tahoma"/>
          <w:sz w:val="24"/>
          <w:szCs w:val="24"/>
          <w:lang w:val="es-CL"/>
        </w:rPr>
        <w:t>Aprendizaje instrumentales básicos y capacidades básicas.</w:t>
      </w:r>
    </w:p>
    <w:p w:rsidR="00EA6955" w:rsidRPr="00EA6955" w:rsidRDefault="00EA6955" w:rsidP="00EA6955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bookmarkStart w:id="0" w:name="_GoBack"/>
      <w:bookmarkEnd w:id="0"/>
      <w:r w:rsidRPr="001515E0">
        <w:rPr>
          <w:rFonts w:ascii="Tahoma" w:hAnsi="Tahoma" w:cs="Tahoma"/>
          <w:sz w:val="24"/>
          <w:szCs w:val="24"/>
          <w:lang w:val="es-CL"/>
        </w:rPr>
        <w:t>Un planteamiento curricular que trabaje el ámbito emocional, ha de tener en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cuenta los objetivos, los contenidos, las estrategias y la evaluación. Es importante de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igual modo, que para el desarrollo de la inteligencia emocional de los niños, también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los docentes desarrollen su propia inteligencia emocional, que propiciará un respeto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mutuo de las propias emociones y se crearán ambientes positivos de aprendizaje.</w:t>
      </w:r>
    </w:p>
    <w:p w:rsidR="00EA6955" w:rsidRDefault="00EA6955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Torre aborda estos aspectos señalando unos objetivos dirigidos a la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autorrealización, a las relaciones con el grupo de la conciencia de bienestar, a los que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añade los propuestos de Bisquerra (conciencia de las propias emociones, control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emocional, autoestima, comunicación afectiva y efectiva, relaciones interpersonales,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resolución de conflictos, habilidades de vida y calidad de vida).</w:t>
      </w:r>
    </w:p>
    <w:p w:rsidR="00EA6955" w:rsidRDefault="00EA6955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</w:p>
    <w:p w:rsidR="00EA6955" w:rsidRDefault="00EA6955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</w:p>
    <w:p w:rsidR="001515E0" w:rsidRPr="001515E0" w:rsidRDefault="00EA6955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>
        <w:rPr>
          <w:rFonts w:ascii="Tahoma" w:hAnsi="Tahoma" w:cs="Tahoma"/>
          <w:b/>
          <w:bCs/>
          <w:sz w:val="24"/>
          <w:szCs w:val="24"/>
          <w:lang w:val="es-CL"/>
        </w:rPr>
        <w:t>4</w:t>
      </w:r>
      <w:r w:rsidR="001515E0" w:rsidRPr="001515E0">
        <w:rPr>
          <w:rFonts w:ascii="Tahoma" w:hAnsi="Tahoma" w:cs="Tahoma"/>
          <w:b/>
          <w:bCs/>
          <w:sz w:val="24"/>
          <w:szCs w:val="24"/>
          <w:lang w:val="es-CL"/>
        </w:rPr>
        <w:t>. CONCLUSIONES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00455F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A lo largo del artículo, hemos expuesto las diferentes concepciones del término</w:t>
      </w:r>
      <w:r w:rsidR="00EA6955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inteligencia emocional y su repercusión en e</w:t>
      </w:r>
      <w:r w:rsidR="00EA6955">
        <w:rPr>
          <w:rFonts w:ascii="Tahoma" w:hAnsi="Tahoma" w:cs="Tahoma"/>
          <w:sz w:val="24"/>
          <w:szCs w:val="24"/>
          <w:lang w:val="es-CL"/>
        </w:rPr>
        <w:t>l ámbito escolar.</w:t>
      </w:r>
    </w:p>
    <w:p w:rsidR="0000455F" w:rsidRDefault="0000455F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A modo de resumen</w:t>
      </w:r>
      <w:r w:rsidR="0000455F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podemos definir sus componentes en los siguientes:</w:t>
      </w:r>
    </w:p>
    <w:p w:rsidR="001515E0" w:rsidRPr="0000455F" w:rsidRDefault="001515E0" w:rsidP="000045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00455F">
        <w:rPr>
          <w:rFonts w:ascii="Tahoma" w:hAnsi="Tahoma" w:cs="Tahoma"/>
          <w:i/>
          <w:iCs/>
          <w:sz w:val="24"/>
          <w:szCs w:val="24"/>
          <w:lang w:val="es-CL"/>
        </w:rPr>
        <w:t xml:space="preserve">Autoconciencia; </w:t>
      </w:r>
      <w:r w:rsidRPr="0000455F">
        <w:rPr>
          <w:rFonts w:ascii="Tahoma" w:hAnsi="Tahoma" w:cs="Tahoma"/>
          <w:sz w:val="24"/>
          <w:szCs w:val="24"/>
          <w:lang w:val="es-CL"/>
        </w:rPr>
        <w:t>Habilidad de reconocer y entender sus emociones, estado de</w:t>
      </w:r>
      <w:r w:rsidR="0000455F">
        <w:rPr>
          <w:rFonts w:ascii="Tahoma" w:hAnsi="Tahoma" w:cs="Tahoma"/>
          <w:sz w:val="24"/>
          <w:szCs w:val="24"/>
          <w:lang w:val="es-CL"/>
        </w:rPr>
        <w:t xml:space="preserve"> </w:t>
      </w:r>
      <w:r w:rsidRPr="0000455F">
        <w:rPr>
          <w:rFonts w:ascii="Tahoma" w:hAnsi="Tahoma" w:cs="Tahoma"/>
          <w:sz w:val="24"/>
          <w:szCs w:val="24"/>
          <w:lang w:val="es-CL"/>
        </w:rPr>
        <w:t>ánimo e impulsos, así como su efecto en los demás.</w:t>
      </w:r>
    </w:p>
    <w:p w:rsidR="001515E0" w:rsidRPr="0000455F" w:rsidRDefault="001515E0" w:rsidP="000045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00455F">
        <w:rPr>
          <w:rFonts w:ascii="Tahoma" w:hAnsi="Tahoma" w:cs="Tahoma"/>
          <w:i/>
          <w:iCs/>
          <w:sz w:val="24"/>
          <w:szCs w:val="24"/>
          <w:lang w:val="es-CL"/>
        </w:rPr>
        <w:t xml:space="preserve">Autorregulación; </w:t>
      </w:r>
      <w:r w:rsidRPr="0000455F">
        <w:rPr>
          <w:rFonts w:ascii="Tahoma" w:hAnsi="Tahoma" w:cs="Tahoma"/>
          <w:sz w:val="24"/>
          <w:szCs w:val="24"/>
          <w:lang w:val="es-CL"/>
        </w:rPr>
        <w:t>Habilidad para controlar o redirigir impulsos y estados de ánimo.</w:t>
      </w:r>
    </w:p>
    <w:p w:rsidR="001515E0" w:rsidRPr="0000455F" w:rsidRDefault="001515E0" w:rsidP="000045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00455F">
        <w:rPr>
          <w:rFonts w:ascii="Tahoma" w:hAnsi="Tahoma" w:cs="Tahoma"/>
          <w:i/>
          <w:iCs/>
          <w:sz w:val="24"/>
          <w:szCs w:val="24"/>
          <w:lang w:val="es-CL"/>
        </w:rPr>
        <w:lastRenderedPageBreak/>
        <w:t xml:space="preserve">Motivación; </w:t>
      </w:r>
      <w:r w:rsidRPr="0000455F">
        <w:rPr>
          <w:rFonts w:ascii="Tahoma" w:hAnsi="Tahoma" w:cs="Tahoma"/>
          <w:sz w:val="24"/>
          <w:szCs w:val="24"/>
          <w:lang w:val="es-CL"/>
        </w:rPr>
        <w:t>Pasión para trabajar por razones que van más allá del dinero y el</w:t>
      </w:r>
      <w:r w:rsidR="0000455F">
        <w:rPr>
          <w:rFonts w:ascii="Tahoma" w:hAnsi="Tahoma" w:cs="Tahoma"/>
          <w:sz w:val="24"/>
          <w:szCs w:val="24"/>
          <w:lang w:val="es-CL"/>
        </w:rPr>
        <w:t xml:space="preserve"> </w:t>
      </w:r>
      <w:r w:rsidRPr="0000455F">
        <w:rPr>
          <w:rFonts w:ascii="Tahoma" w:hAnsi="Tahoma" w:cs="Tahoma"/>
          <w:sz w:val="24"/>
          <w:szCs w:val="24"/>
          <w:lang w:val="es-CL"/>
        </w:rPr>
        <w:t>estatus. Propensión a lograr metas con energía y persistencia.</w:t>
      </w:r>
    </w:p>
    <w:p w:rsidR="001515E0" w:rsidRPr="0000455F" w:rsidRDefault="001515E0" w:rsidP="000045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00455F">
        <w:rPr>
          <w:rFonts w:ascii="Tahoma" w:hAnsi="Tahoma" w:cs="Tahoma"/>
          <w:i/>
          <w:iCs/>
          <w:sz w:val="24"/>
          <w:szCs w:val="24"/>
          <w:lang w:val="es-CL"/>
        </w:rPr>
        <w:t xml:space="preserve">Empatía: </w:t>
      </w:r>
      <w:r w:rsidRPr="0000455F">
        <w:rPr>
          <w:rFonts w:ascii="Tahoma" w:hAnsi="Tahoma" w:cs="Tahoma"/>
          <w:sz w:val="24"/>
          <w:szCs w:val="24"/>
          <w:lang w:val="es-CL"/>
        </w:rPr>
        <w:t>Habilidad para entender la apariencia emocional de los temas. Habilidad</w:t>
      </w:r>
      <w:r w:rsidR="0000455F">
        <w:rPr>
          <w:rFonts w:ascii="Tahoma" w:hAnsi="Tahoma" w:cs="Tahoma"/>
          <w:sz w:val="24"/>
          <w:szCs w:val="24"/>
          <w:lang w:val="es-CL"/>
        </w:rPr>
        <w:t xml:space="preserve"> </w:t>
      </w:r>
      <w:r w:rsidRPr="0000455F">
        <w:rPr>
          <w:rFonts w:ascii="Tahoma" w:hAnsi="Tahoma" w:cs="Tahoma"/>
          <w:sz w:val="24"/>
          <w:szCs w:val="24"/>
          <w:lang w:val="es-CL"/>
        </w:rPr>
        <w:t>para tratar a las personas de acuerdo con sus reacciones emocionales.</w:t>
      </w:r>
    </w:p>
    <w:p w:rsidR="001515E0" w:rsidRPr="0000455F" w:rsidRDefault="001515E0" w:rsidP="000045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00455F">
        <w:rPr>
          <w:rFonts w:ascii="Tahoma" w:hAnsi="Tahoma" w:cs="Tahoma"/>
          <w:i/>
          <w:iCs/>
          <w:sz w:val="24"/>
          <w:szCs w:val="24"/>
          <w:lang w:val="es-CL"/>
        </w:rPr>
        <w:t xml:space="preserve">Habilidades Sociales; </w:t>
      </w:r>
      <w:r w:rsidRPr="0000455F">
        <w:rPr>
          <w:rFonts w:ascii="Tahoma" w:hAnsi="Tahoma" w:cs="Tahoma"/>
          <w:sz w:val="24"/>
          <w:szCs w:val="24"/>
          <w:lang w:val="es-CL"/>
        </w:rPr>
        <w:t>Pericia en el manejo y construcción de redes de relaciones.</w:t>
      </w:r>
    </w:p>
    <w:p w:rsidR="001515E0" w:rsidRPr="0000455F" w:rsidRDefault="001515E0" w:rsidP="000045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00455F">
        <w:rPr>
          <w:rFonts w:ascii="Tahoma" w:hAnsi="Tahoma" w:cs="Tahoma"/>
          <w:sz w:val="24"/>
          <w:szCs w:val="24"/>
          <w:lang w:val="es-CL"/>
        </w:rPr>
        <w:t>Habilidad para encontrar un espacio común y constituir simpatía.</w:t>
      </w:r>
    </w:p>
    <w:p w:rsidR="0000455F" w:rsidRDefault="0000455F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Dicho esto, quisiera concluir mi exposición, destacando la importancia de mantener como</w:t>
      </w:r>
      <w:r w:rsidR="0000455F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 xml:space="preserve">objetivo educativo el desarrollo de la inteligencia emocional de nuestros </w:t>
      </w:r>
      <w:r w:rsidR="0000455F">
        <w:rPr>
          <w:rFonts w:ascii="Tahoma" w:hAnsi="Tahoma" w:cs="Tahoma"/>
          <w:sz w:val="24"/>
          <w:szCs w:val="24"/>
          <w:lang w:val="es-CL"/>
        </w:rPr>
        <w:t>e</w:t>
      </w:r>
      <w:r w:rsidRPr="001515E0">
        <w:rPr>
          <w:rFonts w:ascii="Tahoma" w:hAnsi="Tahoma" w:cs="Tahoma"/>
          <w:sz w:val="24"/>
          <w:szCs w:val="24"/>
          <w:lang w:val="es-CL"/>
        </w:rPr>
        <w:t>s</w:t>
      </w:r>
      <w:r w:rsidR="0000455F">
        <w:rPr>
          <w:rFonts w:ascii="Tahoma" w:hAnsi="Tahoma" w:cs="Tahoma"/>
          <w:sz w:val="24"/>
          <w:szCs w:val="24"/>
          <w:lang w:val="es-CL"/>
        </w:rPr>
        <w:t>tudiantes,</w:t>
      </w:r>
      <w:r w:rsidRPr="001515E0">
        <w:rPr>
          <w:rFonts w:ascii="Tahoma" w:hAnsi="Tahoma" w:cs="Tahoma"/>
          <w:sz w:val="24"/>
          <w:szCs w:val="24"/>
          <w:lang w:val="es-CL"/>
        </w:rPr>
        <w:t xml:space="preserve"> por</w:t>
      </w:r>
      <w:r w:rsidR="0000455F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varias razones:</w:t>
      </w:r>
    </w:p>
    <w:p w:rsidR="001515E0" w:rsidRPr="001515E0" w:rsidRDefault="001515E0" w:rsidP="0000455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Primero, porque comparto plenamente el actual enfoque de la reforma sobre los</w:t>
      </w:r>
      <w:r w:rsidR="0000455F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objetivos educativos, al destacar la importancia de una formación integral que incluya el</w:t>
      </w:r>
      <w:r w:rsidR="0000455F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desarrollo de los aspectos emocionales y de relación interpersonal junto a los motrices,</w:t>
      </w:r>
      <w:r w:rsidR="0000455F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cognitivos y de inserción social.</w:t>
      </w:r>
    </w:p>
    <w:p w:rsidR="001515E0" w:rsidRPr="001515E0" w:rsidRDefault="001515E0" w:rsidP="0000455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Segundo, porque como he ido reflejando a lo largo de la exposición, el rendimiento</w:t>
      </w:r>
      <w:r w:rsidR="0000455F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académico está íntimamente relacionado con los aspectos emocionales tratados,</w:t>
      </w:r>
      <w:r w:rsidR="0000455F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manteniendo relaciones de dependencia e influencia mutua.</w:t>
      </w:r>
    </w:p>
    <w:p w:rsidR="001515E0" w:rsidRPr="001515E0" w:rsidRDefault="001515E0" w:rsidP="0000455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Tercero, porque como profesionales de la educación, tenemos una enorme</w:t>
      </w:r>
      <w:r w:rsidR="0000455F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repercusión en el desarrollo de las habilidades emocionales de nuestro</w:t>
      </w:r>
      <w:r w:rsidR="0000455F">
        <w:rPr>
          <w:rFonts w:ascii="Tahoma" w:hAnsi="Tahoma" w:cs="Tahoma"/>
          <w:sz w:val="24"/>
          <w:szCs w:val="24"/>
          <w:lang w:val="es-CL"/>
        </w:rPr>
        <w:t>(a</w:t>
      </w:r>
      <w:proofErr w:type="gramStart"/>
      <w:r w:rsidR="0000455F">
        <w:rPr>
          <w:rFonts w:ascii="Tahoma" w:hAnsi="Tahoma" w:cs="Tahoma"/>
          <w:sz w:val="24"/>
          <w:szCs w:val="24"/>
          <w:lang w:val="es-CL"/>
        </w:rPr>
        <w:t>)</w:t>
      </w:r>
      <w:r w:rsidRPr="001515E0">
        <w:rPr>
          <w:rFonts w:ascii="Tahoma" w:hAnsi="Tahoma" w:cs="Tahoma"/>
          <w:sz w:val="24"/>
          <w:szCs w:val="24"/>
          <w:lang w:val="es-CL"/>
        </w:rPr>
        <w:t>s</w:t>
      </w:r>
      <w:proofErr w:type="gramEnd"/>
      <w:r w:rsidRPr="001515E0">
        <w:rPr>
          <w:rFonts w:ascii="Tahoma" w:hAnsi="Tahoma" w:cs="Tahoma"/>
          <w:sz w:val="24"/>
          <w:szCs w:val="24"/>
          <w:lang w:val="es-CL"/>
        </w:rPr>
        <w:t xml:space="preserve"> </w:t>
      </w:r>
      <w:r w:rsidR="0000455F">
        <w:rPr>
          <w:rFonts w:ascii="Tahoma" w:hAnsi="Tahoma" w:cs="Tahoma"/>
          <w:sz w:val="24"/>
          <w:szCs w:val="24"/>
          <w:lang w:val="es-CL"/>
        </w:rPr>
        <w:t>estudiantes</w:t>
      </w:r>
      <w:r w:rsidRPr="001515E0">
        <w:rPr>
          <w:rFonts w:ascii="Tahoma" w:hAnsi="Tahoma" w:cs="Tahoma"/>
          <w:sz w:val="24"/>
          <w:szCs w:val="24"/>
          <w:lang w:val="es-CL"/>
        </w:rPr>
        <w:t>,</w:t>
      </w:r>
      <w:r w:rsidR="0000455F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tanto a través del ejemplo en el trato directo</w:t>
      </w:r>
      <w:r w:rsidR="0000455F">
        <w:rPr>
          <w:rFonts w:ascii="Tahoma" w:hAnsi="Tahoma" w:cs="Tahoma"/>
          <w:sz w:val="24"/>
          <w:szCs w:val="24"/>
          <w:lang w:val="es-CL"/>
        </w:rPr>
        <w:t>,</w:t>
      </w:r>
      <w:r w:rsidRPr="001515E0">
        <w:rPr>
          <w:rFonts w:ascii="Tahoma" w:hAnsi="Tahoma" w:cs="Tahoma"/>
          <w:sz w:val="24"/>
          <w:szCs w:val="24"/>
          <w:lang w:val="es-CL"/>
        </w:rPr>
        <w:t xml:space="preserve"> como de la utilización de la inteligencia</w:t>
      </w:r>
      <w:r w:rsidR="0000455F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emocional en las distintas esferas de la vida de los centros educativos, contribuyendo a</w:t>
      </w:r>
      <w:r w:rsidR="0000455F">
        <w:rPr>
          <w:rFonts w:ascii="Tahoma" w:hAnsi="Tahoma" w:cs="Tahoma"/>
          <w:sz w:val="24"/>
          <w:szCs w:val="24"/>
          <w:lang w:val="es-CL"/>
        </w:rPr>
        <w:t xml:space="preserve"> </w:t>
      </w:r>
      <w:r w:rsidRPr="001515E0">
        <w:rPr>
          <w:rFonts w:ascii="Tahoma" w:hAnsi="Tahoma" w:cs="Tahoma"/>
          <w:sz w:val="24"/>
          <w:szCs w:val="24"/>
          <w:lang w:val="es-CL"/>
        </w:rPr>
        <w:t>crear un clima institu</w:t>
      </w:r>
      <w:r w:rsidR="0000455F">
        <w:rPr>
          <w:rFonts w:ascii="Tahoma" w:hAnsi="Tahoma" w:cs="Tahoma"/>
          <w:sz w:val="24"/>
          <w:szCs w:val="24"/>
          <w:lang w:val="es-CL"/>
        </w:rPr>
        <w:t>cional emocionalmente saludable, y</w:t>
      </w:r>
    </w:p>
    <w:p w:rsidR="001515E0" w:rsidRDefault="0000455F" w:rsidP="0000455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>C</w:t>
      </w:r>
      <w:r w:rsidR="001515E0" w:rsidRPr="001515E0">
        <w:rPr>
          <w:rFonts w:ascii="Tahoma" w:hAnsi="Tahoma" w:cs="Tahoma"/>
          <w:sz w:val="24"/>
          <w:szCs w:val="24"/>
          <w:lang w:val="es-CL"/>
        </w:rPr>
        <w:t>uarto motivo, porque la vida emocional es un ámbito que, al igual que la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="001515E0" w:rsidRPr="001515E0">
        <w:rPr>
          <w:rFonts w:ascii="Tahoma" w:hAnsi="Tahoma" w:cs="Tahoma"/>
          <w:sz w:val="24"/>
          <w:szCs w:val="24"/>
          <w:lang w:val="es-CL"/>
        </w:rPr>
        <w:t>matemática y la lectura, puede manejarse con mayor o menor destreza y requiere un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="001515E0" w:rsidRPr="001515E0">
        <w:rPr>
          <w:rFonts w:ascii="Tahoma" w:hAnsi="Tahoma" w:cs="Tahoma"/>
          <w:sz w:val="24"/>
          <w:szCs w:val="24"/>
          <w:lang w:val="es-CL"/>
        </w:rPr>
        <w:t>singular conjunto de habilidades. Como ser capaz de motivarse y persistir frente a las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="001515E0" w:rsidRPr="001515E0">
        <w:rPr>
          <w:rFonts w:ascii="Tahoma" w:hAnsi="Tahoma" w:cs="Tahoma"/>
          <w:sz w:val="24"/>
          <w:szCs w:val="24"/>
          <w:lang w:val="es-CL"/>
        </w:rPr>
        <w:t>decepciones, controlar el impulso de las gratificaciones, regular el humor y evitar que sus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="001515E0" w:rsidRPr="001515E0">
        <w:rPr>
          <w:rFonts w:ascii="Tahoma" w:hAnsi="Tahoma" w:cs="Tahoma"/>
          <w:sz w:val="24"/>
          <w:szCs w:val="24"/>
          <w:lang w:val="es-CL"/>
        </w:rPr>
        <w:t>trastornos disminuyan la capacidad de pensar, mostrar empatía y mantener la esperanza</w:t>
      </w:r>
      <w:r>
        <w:rPr>
          <w:rFonts w:ascii="Tahoma" w:hAnsi="Tahoma" w:cs="Tahoma"/>
          <w:sz w:val="24"/>
          <w:szCs w:val="24"/>
          <w:lang w:val="es-CL"/>
        </w:rPr>
        <w:t xml:space="preserve"> </w:t>
      </w:r>
      <w:r w:rsidR="001515E0" w:rsidRPr="001515E0">
        <w:rPr>
          <w:rFonts w:ascii="Tahoma" w:hAnsi="Tahoma" w:cs="Tahoma"/>
          <w:sz w:val="24"/>
          <w:szCs w:val="24"/>
          <w:lang w:val="es-CL"/>
        </w:rPr>
        <w:t>en situaciones difíciles o imprescindibles.</w:t>
      </w:r>
    </w:p>
    <w:p w:rsidR="0000455F" w:rsidRDefault="0000455F" w:rsidP="0000455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00455F" w:rsidRPr="001515E0" w:rsidRDefault="0000455F" w:rsidP="0000455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00455F" w:rsidP="0001628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s-CL"/>
        </w:rPr>
      </w:pPr>
      <w:r>
        <w:rPr>
          <w:rFonts w:ascii="Tahoma" w:hAnsi="Tahoma" w:cs="Tahoma"/>
          <w:b/>
          <w:bCs/>
          <w:sz w:val="24"/>
          <w:szCs w:val="24"/>
          <w:lang w:val="es-CL"/>
        </w:rPr>
        <w:t>5</w:t>
      </w:r>
      <w:r w:rsidR="001515E0" w:rsidRPr="001515E0">
        <w:rPr>
          <w:rFonts w:ascii="Tahoma" w:hAnsi="Tahoma" w:cs="Tahoma"/>
          <w:b/>
          <w:bCs/>
          <w:sz w:val="24"/>
          <w:szCs w:val="24"/>
          <w:lang w:val="es-CL"/>
        </w:rPr>
        <w:t>. BIBLIOGRAFÍA</w:t>
      </w:r>
    </w:p>
    <w:p w:rsidR="0000455F" w:rsidRDefault="0000455F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 xml:space="preserve">• 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Arbea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 xml:space="preserve"> L y 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Paternanin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 xml:space="preserve"> C.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>Trastornos graves del desarrollo: la potenciación de la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>comunicación como principal herramienta comunicativa</w:t>
      </w:r>
      <w:r w:rsidRPr="001515E0">
        <w:rPr>
          <w:rFonts w:ascii="Tahoma" w:hAnsi="Tahoma" w:cs="Tahoma"/>
          <w:sz w:val="24"/>
          <w:szCs w:val="24"/>
          <w:lang w:val="es-CL"/>
        </w:rPr>
        <w:t>. En: VV.AA. Comunicación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y programas de tránsito a la vida adulta en personas con necesidades de apoyo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generalizado. Gobierno de Navarra. Departamento de Educación y Cultura 1998.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515E0">
        <w:rPr>
          <w:rFonts w:ascii="Tahoma" w:hAnsi="Tahoma" w:cs="Tahoma"/>
          <w:sz w:val="24"/>
          <w:szCs w:val="24"/>
        </w:rPr>
        <w:t>• BAR-ON, R. 2000. Emotional and social intelligence. Insights from the emotional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1515E0">
        <w:rPr>
          <w:rFonts w:ascii="Tahoma" w:hAnsi="Tahoma" w:cs="Tahoma"/>
          <w:sz w:val="24"/>
          <w:szCs w:val="24"/>
        </w:rPr>
        <w:t xml:space="preserve">quotient inventory. </w:t>
      </w:r>
      <w:proofErr w:type="spellStart"/>
      <w:r w:rsidRPr="001515E0">
        <w:rPr>
          <w:rFonts w:ascii="Tahoma" w:hAnsi="Tahoma" w:cs="Tahoma"/>
          <w:sz w:val="24"/>
          <w:szCs w:val="24"/>
        </w:rPr>
        <w:t>En</w:t>
      </w:r>
      <w:proofErr w:type="spellEnd"/>
      <w:r w:rsidRPr="001515E0">
        <w:rPr>
          <w:rFonts w:ascii="Tahoma" w:hAnsi="Tahoma" w:cs="Tahoma"/>
          <w:sz w:val="24"/>
          <w:szCs w:val="24"/>
        </w:rPr>
        <w:t>: Bar-On, R. y Parker, J. D. A. (</w:t>
      </w:r>
      <w:proofErr w:type="spellStart"/>
      <w:r w:rsidRPr="001515E0">
        <w:rPr>
          <w:rFonts w:ascii="Tahoma" w:hAnsi="Tahoma" w:cs="Tahoma"/>
          <w:sz w:val="24"/>
          <w:szCs w:val="24"/>
        </w:rPr>
        <w:t>eds</w:t>
      </w:r>
      <w:proofErr w:type="spellEnd"/>
      <w:r w:rsidRPr="001515E0">
        <w:rPr>
          <w:rFonts w:ascii="Tahoma" w:hAnsi="Tahoma" w:cs="Tahoma"/>
          <w:sz w:val="24"/>
          <w:szCs w:val="24"/>
        </w:rPr>
        <w:t xml:space="preserve">). </w:t>
      </w:r>
      <w:r w:rsidRPr="001515E0">
        <w:rPr>
          <w:rFonts w:ascii="Tahoma" w:hAnsi="Tahoma" w:cs="Tahoma"/>
          <w:i/>
          <w:iCs/>
          <w:sz w:val="24"/>
          <w:szCs w:val="24"/>
        </w:rPr>
        <w:t>The handbook of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1515E0">
        <w:rPr>
          <w:rFonts w:ascii="Tahoma" w:hAnsi="Tahoma" w:cs="Tahoma"/>
          <w:i/>
          <w:iCs/>
          <w:sz w:val="24"/>
          <w:szCs w:val="24"/>
        </w:rPr>
        <w:t>emotional intelligence: Theory, development assessment and application at home,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i/>
          <w:iCs/>
          <w:sz w:val="24"/>
          <w:szCs w:val="24"/>
        </w:rPr>
        <w:t>school and in workplace</w:t>
      </w:r>
      <w:r w:rsidRPr="001515E0">
        <w:rPr>
          <w:rFonts w:ascii="Tahoma" w:hAnsi="Tahoma" w:cs="Tahoma"/>
          <w:sz w:val="24"/>
          <w:szCs w:val="24"/>
        </w:rPr>
        <w:t xml:space="preserve">. San Francisco, CA: </w:t>
      </w:r>
      <w:proofErr w:type="spellStart"/>
      <w:r w:rsidRPr="001515E0">
        <w:rPr>
          <w:rFonts w:ascii="Tahoma" w:hAnsi="Tahoma" w:cs="Tahoma"/>
          <w:sz w:val="24"/>
          <w:szCs w:val="24"/>
        </w:rPr>
        <w:t>Jossey</w:t>
      </w:r>
      <w:proofErr w:type="spellEnd"/>
      <w:r w:rsidRPr="001515E0">
        <w:rPr>
          <w:rFonts w:ascii="Tahoma" w:hAnsi="Tahoma" w:cs="Tahoma"/>
          <w:sz w:val="24"/>
          <w:szCs w:val="24"/>
        </w:rPr>
        <w:t xml:space="preserve">-Bass, </w:t>
      </w:r>
      <w:proofErr w:type="spellStart"/>
      <w:r w:rsidRPr="001515E0">
        <w:rPr>
          <w:rFonts w:ascii="Tahoma" w:hAnsi="Tahoma" w:cs="Tahoma"/>
          <w:sz w:val="24"/>
          <w:szCs w:val="24"/>
        </w:rPr>
        <w:t>págs</w:t>
      </w:r>
      <w:proofErr w:type="spellEnd"/>
      <w:r w:rsidRPr="001515E0">
        <w:rPr>
          <w:rFonts w:ascii="Tahoma" w:hAnsi="Tahoma" w:cs="Tahoma"/>
          <w:sz w:val="24"/>
          <w:szCs w:val="24"/>
        </w:rPr>
        <w:t xml:space="preserve">. </w:t>
      </w:r>
      <w:r w:rsidRPr="001515E0">
        <w:rPr>
          <w:rFonts w:ascii="Tahoma" w:hAnsi="Tahoma" w:cs="Tahoma"/>
          <w:sz w:val="24"/>
          <w:szCs w:val="24"/>
          <w:lang w:val="es-CL"/>
        </w:rPr>
        <w:t>363-88.</w:t>
      </w:r>
    </w:p>
    <w:p w:rsid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12</w:t>
      </w:r>
    </w:p>
    <w:p w:rsidR="0000455F" w:rsidRPr="001515E0" w:rsidRDefault="0000455F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lastRenderedPageBreak/>
        <w:t xml:space="preserve">• Díaz-Aguado M.J et al.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>La evaluación de la competencia social a través del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 xml:space="preserve">conocimiento de estrategias de interacción con los compañeros </w:t>
      </w:r>
      <w:r w:rsidRPr="001515E0">
        <w:rPr>
          <w:rFonts w:ascii="Tahoma" w:hAnsi="Tahoma" w:cs="Tahoma"/>
          <w:sz w:val="24"/>
          <w:szCs w:val="24"/>
          <w:lang w:val="es-CL"/>
        </w:rPr>
        <w:t>(Cap. 3). En: Díaz-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515E0">
        <w:rPr>
          <w:rFonts w:ascii="Tahoma" w:hAnsi="Tahoma" w:cs="Tahoma"/>
          <w:sz w:val="24"/>
          <w:szCs w:val="24"/>
          <w:lang w:val="es-CL"/>
        </w:rPr>
        <w:t xml:space="preserve">Aguado M.J. et al. Instrumentos para evaluar la integración escolar. </w:t>
      </w:r>
      <w:r w:rsidRPr="001515E0">
        <w:rPr>
          <w:rFonts w:ascii="Tahoma" w:hAnsi="Tahoma" w:cs="Tahoma"/>
          <w:sz w:val="24"/>
          <w:szCs w:val="24"/>
        </w:rPr>
        <w:t>Madrid: ONCE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515E0">
        <w:rPr>
          <w:rFonts w:ascii="Tahoma" w:hAnsi="Tahoma" w:cs="Tahoma"/>
          <w:sz w:val="24"/>
          <w:szCs w:val="24"/>
        </w:rPr>
        <w:t>1995.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1515E0">
        <w:rPr>
          <w:rFonts w:ascii="Tahoma" w:hAnsi="Tahoma" w:cs="Tahoma"/>
          <w:sz w:val="24"/>
          <w:szCs w:val="24"/>
        </w:rPr>
        <w:t xml:space="preserve">• GARDNER, H. 1999. </w:t>
      </w:r>
      <w:r w:rsidRPr="001515E0">
        <w:rPr>
          <w:rFonts w:ascii="Tahoma" w:hAnsi="Tahoma" w:cs="Tahoma"/>
          <w:i/>
          <w:iCs/>
          <w:sz w:val="24"/>
          <w:szCs w:val="24"/>
        </w:rPr>
        <w:t>Intelligence reframed: Multiple intelligence for the 21st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515E0">
        <w:rPr>
          <w:rFonts w:ascii="Tahoma" w:hAnsi="Tahoma" w:cs="Tahoma"/>
          <w:i/>
          <w:iCs/>
          <w:sz w:val="24"/>
          <w:szCs w:val="24"/>
        </w:rPr>
        <w:t>century</w:t>
      </w:r>
      <w:r w:rsidRPr="001515E0">
        <w:rPr>
          <w:rFonts w:ascii="Tahoma" w:hAnsi="Tahoma" w:cs="Tahoma"/>
          <w:sz w:val="24"/>
          <w:szCs w:val="24"/>
        </w:rPr>
        <w:t>. New York: Basic Books.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 xml:space="preserve">• Goleman D (1996).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 xml:space="preserve">Inteligencia Emocional. </w:t>
      </w:r>
      <w:r w:rsidRPr="001515E0">
        <w:rPr>
          <w:rFonts w:ascii="Tahoma" w:hAnsi="Tahoma" w:cs="Tahoma"/>
          <w:sz w:val="24"/>
          <w:szCs w:val="24"/>
          <w:lang w:val="es-CL"/>
        </w:rPr>
        <w:t>Barcelona: Kairós.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 xml:space="preserve">• 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Meichembaum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 xml:space="preserve"> DH y Goodman J.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>Entrenar a los niños impulsivos a hablarse a sí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 xml:space="preserve">mismos: un método para desarrollar el autocontrol. </w:t>
      </w:r>
      <w:r w:rsidRPr="001515E0">
        <w:rPr>
          <w:rFonts w:ascii="Tahoma" w:hAnsi="Tahoma" w:cs="Tahoma"/>
          <w:sz w:val="24"/>
          <w:szCs w:val="24"/>
          <w:lang w:val="es-CL"/>
        </w:rPr>
        <w:t xml:space="preserve">En: A. Ellis y R. 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Grieger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>, eds.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 xml:space="preserve">Manual de terapia racional emotiva (pp. 397-417). Bilbao: 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Descleé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 xml:space="preserve"> de 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Brower</w:t>
      </w:r>
      <w:proofErr w:type="spellEnd"/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1981.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 xml:space="preserve">• 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Pelechano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 xml:space="preserve"> V. Inteligencia social y habilidades interpersonales.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>Análisis y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 xml:space="preserve">Modificación de Conducta </w:t>
      </w:r>
      <w:r w:rsidRPr="001515E0">
        <w:rPr>
          <w:rFonts w:ascii="Tahoma" w:hAnsi="Tahoma" w:cs="Tahoma"/>
          <w:sz w:val="24"/>
          <w:szCs w:val="24"/>
          <w:lang w:val="es-CL"/>
        </w:rPr>
        <w:t>1995; 10 (26): 393-420.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515E0">
        <w:rPr>
          <w:rFonts w:ascii="Tahoma" w:hAnsi="Tahoma" w:cs="Tahoma"/>
          <w:sz w:val="24"/>
          <w:szCs w:val="24"/>
          <w:lang w:val="es-CL"/>
        </w:rPr>
        <w:t xml:space="preserve">• SALOVEY, P.; WOOLERY, A. Y MAYER, J. D. (2001). </w:t>
      </w:r>
      <w:r w:rsidRPr="001515E0">
        <w:rPr>
          <w:rFonts w:ascii="Tahoma" w:hAnsi="Tahoma" w:cs="Tahoma"/>
          <w:sz w:val="24"/>
          <w:szCs w:val="24"/>
        </w:rPr>
        <w:t>Emotional intelligence: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515E0">
        <w:rPr>
          <w:rFonts w:ascii="Tahoma" w:hAnsi="Tahoma" w:cs="Tahoma"/>
          <w:sz w:val="24"/>
          <w:szCs w:val="24"/>
        </w:rPr>
        <w:t xml:space="preserve">Conceptualization and measurement. </w:t>
      </w:r>
      <w:proofErr w:type="spellStart"/>
      <w:r w:rsidRPr="001515E0">
        <w:rPr>
          <w:rFonts w:ascii="Tahoma" w:hAnsi="Tahoma" w:cs="Tahoma"/>
          <w:sz w:val="24"/>
          <w:szCs w:val="24"/>
        </w:rPr>
        <w:t>En</w:t>
      </w:r>
      <w:proofErr w:type="spellEnd"/>
      <w:r w:rsidRPr="001515E0">
        <w:rPr>
          <w:rFonts w:ascii="Tahoma" w:hAnsi="Tahoma" w:cs="Tahoma"/>
          <w:sz w:val="24"/>
          <w:szCs w:val="24"/>
        </w:rPr>
        <w:t>: Fletcher, G. y Clark, M. S. (eds.).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i/>
          <w:iCs/>
          <w:sz w:val="24"/>
          <w:szCs w:val="24"/>
        </w:rPr>
        <w:t>Blackwell handbook of social psychology</w:t>
      </w:r>
      <w:r w:rsidRPr="001515E0">
        <w:rPr>
          <w:rFonts w:ascii="Tahoma" w:hAnsi="Tahoma" w:cs="Tahoma"/>
          <w:sz w:val="24"/>
          <w:szCs w:val="24"/>
        </w:rPr>
        <w:t xml:space="preserve">: </w:t>
      </w:r>
      <w:r w:rsidRPr="001515E0">
        <w:rPr>
          <w:rFonts w:ascii="Tahoma" w:hAnsi="Tahoma" w:cs="Tahoma"/>
          <w:i/>
          <w:iCs/>
          <w:sz w:val="24"/>
          <w:szCs w:val="24"/>
        </w:rPr>
        <w:t>Intraindividual processes</w:t>
      </w:r>
      <w:r w:rsidRPr="001515E0">
        <w:rPr>
          <w:rFonts w:ascii="Tahoma" w:hAnsi="Tahoma" w:cs="Tahoma"/>
          <w:sz w:val="24"/>
          <w:szCs w:val="24"/>
        </w:rPr>
        <w:t xml:space="preserve">. </w:t>
      </w:r>
      <w:r w:rsidRPr="001515E0">
        <w:rPr>
          <w:rFonts w:ascii="Tahoma" w:hAnsi="Tahoma" w:cs="Tahoma"/>
          <w:sz w:val="24"/>
          <w:szCs w:val="24"/>
          <w:lang w:val="es-CL"/>
        </w:rPr>
        <w:t>Oxford: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 xml:space="preserve">Blackwell, págs. 279-307. Prieto MD, 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Illán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 xml:space="preserve"> N y 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Arnáiz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 xml:space="preserve"> P.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>Programas para el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 xml:space="preserve">desarrollo de habilidades sociales </w:t>
      </w:r>
      <w:r w:rsidRPr="001515E0">
        <w:rPr>
          <w:rFonts w:ascii="Tahoma" w:hAnsi="Tahoma" w:cs="Tahoma"/>
          <w:sz w:val="24"/>
          <w:szCs w:val="24"/>
          <w:lang w:val="es-CL"/>
        </w:rPr>
        <w:t>(cap. 18). En: Molina S. Bases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>Psicopedagógicas de la Educación Especial (pp. 425-442). Alcoy: Marfil 1995.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 xml:space="preserve">• Verdugo MA. Programa de Habilidades Sociales (PHS). Salamanca: </w:t>
      </w:r>
      <w:proofErr w:type="spellStart"/>
      <w:r w:rsidRPr="001515E0">
        <w:rPr>
          <w:rFonts w:ascii="Tahoma" w:hAnsi="Tahoma" w:cs="Tahoma"/>
          <w:sz w:val="24"/>
          <w:szCs w:val="24"/>
          <w:lang w:val="es-CL"/>
        </w:rPr>
        <w:t>Amarú</w:t>
      </w:r>
      <w:proofErr w:type="spellEnd"/>
      <w:r w:rsidRPr="001515E0">
        <w:rPr>
          <w:rFonts w:ascii="Tahoma" w:hAnsi="Tahoma" w:cs="Tahoma"/>
          <w:sz w:val="24"/>
          <w:szCs w:val="24"/>
          <w:lang w:val="es-CL"/>
        </w:rPr>
        <w:t xml:space="preserve"> 1989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CL"/>
        </w:rPr>
      </w:pPr>
      <w:r w:rsidRPr="001515E0">
        <w:rPr>
          <w:rFonts w:ascii="Tahoma" w:hAnsi="Tahoma" w:cs="Tahoma"/>
          <w:sz w:val="24"/>
          <w:szCs w:val="24"/>
          <w:lang w:val="es-CL"/>
        </w:rPr>
        <w:t xml:space="preserve">Vygotski L. (1979) </w:t>
      </w:r>
      <w:r w:rsidRPr="001515E0">
        <w:rPr>
          <w:rFonts w:ascii="Tahoma" w:hAnsi="Tahoma" w:cs="Tahoma"/>
          <w:i/>
          <w:iCs/>
          <w:sz w:val="24"/>
          <w:szCs w:val="24"/>
          <w:lang w:val="es-CL"/>
        </w:rPr>
        <w:t xml:space="preserve">El desarrollo de los procesos psicológicos superiores. </w:t>
      </w:r>
      <w:r w:rsidRPr="001515E0">
        <w:rPr>
          <w:rFonts w:ascii="Tahoma" w:hAnsi="Tahoma" w:cs="Tahoma"/>
          <w:sz w:val="24"/>
          <w:szCs w:val="24"/>
          <w:lang w:val="es-CL"/>
        </w:rPr>
        <w:t>Barcelona:</w:t>
      </w:r>
    </w:p>
    <w:p w:rsidR="001515E0" w:rsidRPr="001515E0" w:rsidRDefault="001515E0" w:rsidP="000162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515E0">
        <w:rPr>
          <w:rFonts w:ascii="Tahoma" w:hAnsi="Tahoma" w:cs="Tahoma"/>
          <w:sz w:val="24"/>
          <w:szCs w:val="24"/>
          <w:lang w:val="es-CL"/>
        </w:rPr>
        <w:t>Crítica.</w:t>
      </w:r>
    </w:p>
    <w:sectPr w:rsidR="001515E0" w:rsidRPr="001515E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51" w:rsidRDefault="00622751" w:rsidP="001515E0">
      <w:pPr>
        <w:spacing w:after="0" w:line="240" w:lineRule="auto"/>
      </w:pPr>
      <w:r>
        <w:separator/>
      </w:r>
    </w:p>
  </w:endnote>
  <w:endnote w:type="continuationSeparator" w:id="0">
    <w:p w:rsidR="00622751" w:rsidRDefault="00622751" w:rsidP="0015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51" w:rsidRDefault="00622751" w:rsidP="001515E0">
      <w:pPr>
        <w:spacing w:after="0" w:line="240" w:lineRule="auto"/>
      </w:pPr>
      <w:r>
        <w:separator/>
      </w:r>
    </w:p>
  </w:footnote>
  <w:footnote w:type="continuationSeparator" w:id="0">
    <w:p w:rsidR="00622751" w:rsidRDefault="00622751" w:rsidP="0015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E0" w:rsidRDefault="001515E0" w:rsidP="00016280">
    <w:pPr>
      <w:pStyle w:val="Encabezado"/>
      <w:jc w:val="both"/>
    </w:pPr>
  </w:p>
  <w:p w:rsidR="001515E0" w:rsidRDefault="001515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24A0"/>
    <w:multiLevelType w:val="hybridMultilevel"/>
    <w:tmpl w:val="9E1AEA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B4BEF"/>
    <w:multiLevelType w:val="hybridMultilevel"/>
    <w:tmpl w:val="95D235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E0"/>
    <w:rsid w:val="0000455F"/>
    <w:rsid w:val="00016280"/>
    <w:rsid w:val="000D3C6B"/>
    <w:rsid w:val="001515E0"/>
    <w:rsid w:val="00261CCD"/>
    <w:rsid w:val="00282A93"/>
    <w:rsid w:val="00293528"/>
    <w:rsid w:val="00353328"/>
    <w:rsid w:val="005A6981"/>
    <w:rsid w:val="005D51E4"/>
    <w:rsid w:val="005E5F82"/>
    <w:rsid w:val="00622751"/>
    <w:rsid w:val="00B96FE8"/>
    <w:rsid w:val="00BA0A2C"/>
    <w:rsid w:val="00E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B42282-5290-4221-8455-29F478F6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5E0"/>
  </w:style>
  <w:style w:type="paragraph" w:styleId="Piedepgina">
    <w:name w:val="footer"/>
    <w:basedOn w:val="Normal"/>
    <w:link w:val="PiedepginaCar"/>
    <w:uiPriority w:val="99"/>
    <w:unhideWhenUsed/>
    <w:rsid w:val="00151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5E0"/>
  </w:style>
  <w:style w:type="paragraph" w:styleId="Prrafodelista">
    <w:name w:val="List Paragraph"/>
    <w:basedOn w:val="Normal"/>
    <w:uiPriority w:val="34"/>
    <w:qFormat/>
    <w:rsid w:val="00EA6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4151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Lillo</dc:creator>
  <cp:keywords/>
  <dc:description/>
  <cp:lastModifiedBy>docente</cp:lastModifiedBy>
  <cp:revision>2</cp:revision>
  <dcterms:created xsi:type="dcterms:W3CDTF">2019-02-14T15:26:00Z</dcterms:created>
  <dcterms:modified xsi:type="dcterms:W3CDTF">2019-02-14T15:26:00Z</dcterms:modified>
</cp:coreProperties>
</file>